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689C" w:rsidRDefault="003D510B" w:rsidP="003D510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F63B4B" wp14:editId="094D71C9">
                <wp:simplePos x="0" y="0"/>
                <wp:positionH relativeFrom="margin">
                  <wp:posOffset>-981075</wp:posOffset>
                </wp:positionH>
                <wp:positionV relativeFrom="paragraph">
                  <wp:posOffset>-914400</wp:posOffset>
                </wp:positionV>
                <wp:extent cx="10134600" cy="8191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0" cy="819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02900" id="Rectangle 6" o:spid="_x0000_s1026" style="position:absolute;margin-left:-77.25pt;margin-top:-1in;width:798pt;height:6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" fillcolor="#5b9bd5 [3204]" strokecolor="#1f4d78 [1604]" strokeweight="1pt">
                <w10:wrap anchorx="margin"/>
              </v:rect>
            </w:pict>
          </mc:Fallback>
        </mc:AlternateContent>
      </w:r>
    </w:p>
    <w:sdt>
      <w:sdtPr>
        <w:rPr>
          <w:rFonts w:ascii="Raleway" w:hAnsi="Raleway"/>
          <w:color w:val="60A1D7"/>
          <w:sz w:val="48"/>
          <w:szCs w:val="48"/>
        </w:rPr>
        <w:id w:val="-1886020611"/>
        <w:docPartObj>
          <w:docPartGallery w:val="Cover Pages"/>
          <w:docPartUnique/>
        </w:docPartObj>
      </w:sdtPr>
      <w:sdtEndPr>
        <w:rPr>
          <w:rStyle w:val="BookTitle"/>
          <w:color w:val="5B9BD7"/>
        </w:rPr>
      </w:sdtEndPr>
      <w:sdtContent>
        <w:bookmarkStart w:id="0" w:name="h.w3h0yrw468bi" w:colFirst="0" w:colLast="0" w:displacedByCustomXml="prev"/>
        <w:bookmarkEnd w:id="0" w:displacedByCustomXml="prev"/>
        <w:p w:rsidR="00C8465F" w:rsidRPr="001F5F78" w:rsidRDefault="00C8465F">
          <w:pPr>
            <w:rPr>
              <w:sz w:val="48"/>
              <w:szCs w:val="48"/>
            </w:rPr>
          </w:pPr>
        </w:p>
        <w:p w:rsidR="00C8465F" w:rsidRPr="001F5F78" w:rsidRDefault="00C8465F">
          <w:pPr>
            <w:rPr>
              <w:sz w:val="48"/>
              <w:szCs w:val="48"/>
            </w:rPr>
          </w:pPr>
        </w:p>
        <w:p w:rsidR="00221EC8" w:rsidRPr="001F5F78" w:rsidRDefault="00DC3CEB">
          <w:pPr>
            <w:spacing w:after="160" w:line="259" w:lineRule="auto"/>
            <w:rPr>
              <w:rStyle w:val="BookTitle"/>
              <w:rFonts w:ascii="Raleway" w:eastAsia="Raleway" w:hAnsi="Raleway" w:cs="Raleway"/>
              <w:sz w:val="48"/>
              <w:szCs w:val="48"/>
            </w:rPr>
            <w:sectPr w:rsidR="00221EC8" w:rsidRPr="001F5F78" w:rsidSect="00C4489C">
              <w:headerReference w:type="default" r:id="rId8"/>
              <w:footerReference w:type="default" r:id="rId9"/>
              <w:headerReference w:type="first" r:id="rId10"/>
              <w:footerReference w:type="first" r:id="rId11"/>
              <w:pgSz w:w="15840" w:h="12240" w:orient="landscape" w:code="1"/>
              <w:pgMar w:top="900" w:right="1440" w:bottom="1440" w:left="1440" w:header="720" w:footer="720" w:gutter="0"/>
              <w:pgNumType w:start="0"/>
              <w:cols w:space="720"/>
              <w:titlePg/>
              <w:docGrid w:linePitch="299"/>
            </w:sectPr>
          </w:pPr>
          <w:r w:rsidRPr="001F5F78">
            <w:rPr>
              <w:rStyle w:val="BookTitle"/>
              <w:rFonts w:ascii="Raleway" w:eastAsia="Raleway" w:hAnsi="Raleway" w:cs="Raleway"/>
              <w:noProof/>
              <w:sz w:val="48"/>
              <w:szCs w:val="48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718B3E8D" wp14:editId="05EB9E83">
                    <wp:simplePos x="0" y="0"/>
                    <wp:positionH relativeFrom="page">
                      <wp:posOffset>866775</wp:posOffset>
                    </wp:positionH>
                    <wp:positionV relativeFrom="page">
                      <wp:posOffset>2958465</wp:posOffset>
                    </wp:positionV>
                    <wp:extent cx="8412480" cy="932180"/>
                    <wp:effectExtent l="0" t="0" r="0" b="127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12480" cy="932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1EC8" w:rsidRPr="001F689C" w:rsidRDefault="00C729FD" w:rsidP="00221EC8">
                                <w:pPr>
                                  <w:pStyle w:val="Title"/>
                                  <w:rPr>
                                    <w:rStyle w:val="BookTitle"/>
                                  </w:rPr>
                                </w:pPr>
                                <w:r>
                                  <w:rPr>
                                    <w:rStyle w:val="BookTitle"/>
                                  </w:rPr>
                                  <w:t>Client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8B3E8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68.25pt;margin-top:232.95pt;width:662.4pt;height:7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" filled="f" stroked="f">
                    <v:textbox>
                      <w:txbxContent>
                        <w:p w:rsidR="00221EC8" w:rsidRPr="001F689C" w:rsidRDefault="00C729FD" w:rsidP="00221EC8">
                          <w:pPr>
                            <w:pStyle w:val="Title"/>
                            <w:rPr>
                              <w:rStyle w:val="BookTitle"/>
                            </w:rPr>
                          </w:pPr>
                          <w:r>
                            <w:rPr>
                              <w:rStyle w:val="BookTitle"/>
                            </w:rPr>
                            <w:t>Client Name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DD35F4" w:rsidRPr="001F5F78">
            <w:rPr>
              <w:noProof/>
              <w:sz w:val="48"/>
              <w:szCs w:val="48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40D247DE" wp14:editId="5E1BF4CD">
                    <wp:simplePos x="0" y="0"/>
                    <wp:positionH relativeFrom="page">
                      <wp:posOffset>914400</wp:posOffset>
                    </wp:positionH>
                    <wp:positionV relativeFrom="paragraph">
                      <wp:posOffset>1685290</wp:posOffset>
                    </wp:positionV>
                    <wp:extent cx="8165592" cy="676656"/>
                    <wp:effectExtent l="0" t="0" r="0" b="0"/>
                    <wp:wrapSquare wrapText="bothSides"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5592" cy="6766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89C" w:rsidRDefault="00C729FD" w:rsidP="00E35189">
                                <w:pPr>
                                  <w:pStyle w:val="DocumentSubtitle"/>
                                </w:pPr>
                                <w:r>
                                  <w:t>Project Name</w:t>
                                </w:r>
                                <w:r w:rsidR="00452B8D">
                                  <w:t xml:space="preserve"> </w:t>
                                </w:r>
                                <w:r w:rsidR="00DC3CEB">
                                  <w:t xml:space="preserve">– </w:t>
                                </w:r>
                                <w:r w:rsidR="00174CFE">
                                  <w:t xml:space="preserve">Project </w:t>
                                </w:r>
                                <w:r w:rsidR="00701814">
                                  <w:t xml:space="preserve">Development </w:t>
                                </w:r>
                                <w:r w:rsidR="0084482C">
                                  <w:t>Program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D247DE" id="_x0000_s1027" type="#_x0000_t202" style="position:absolute;margin-left:1in;margin-top:132.7pt;width:642.95pt;height:53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" filled="f" stroked="f">
                    <v:textbox>
                      <w:txbxContent>
                        <w:p w:rsidR="001F689C" w:rsidRDefault="00C729FD" w:rsidP="00E35189">
                          <w:pPr>
                            <w:pStyle w:val="DocumentSubtitle"/>
                          </w:pPr>
                          <w:r>
                            <w:t>Project Name</w:t>
                          </w:r>
                          <w:r w:rsidR="00452B8D">
                            <w:t xml:space="preserve"> </w:t>
                          </w:r>
                          <w:r w:rsidR="00DC3CEB">
                            <w:t xml:space="preserve">– </w:t>
                          </w:r>
                          <w:r w:rsidR="00174CFE">
                            <w:t xml:space="preserve">Project </w:t>
                          </w:r>
                          <w:r w:rsidR="00701814">
                            <w:t xml:space="preserve">Development </w:t>
                          </w:r>
                          <w:r w:rsidR="0084482C">
                            <w:t>Program</w:t>
                          </w:r>
                        </w:p>
                      </w:txbxContent>
                    </v:textbox>
                    <w10:wrap type="square" anchorx="page"/>
                  </v:shape>
                </w:pict>
              </mc:Fallback>
            </mc:AlternateContent>
          </w:r>
        </w:p>
        <w:p w:rsidR="00B67A9D" w:rsidRPr="001F5F78" w:rsidRDefault="00E7593D" w:rsidP="001F5F78">
          <w:pPr>
            <w:pStyle w:val="Heading2"/>
            <w:rPr>
              <w:rStyle w:val="BookTitle"/>
              <w:color w:val="5B9BD7"/>
            </w:rPr>
          </w:pPr>
          <w:r>
            <w:lastRenderedPageBreak/>
            <w:t>Before We Start…</w:t>
          </w:r>
        </w:p>
      </w:sdtContent>
    </w:sdt>
    <w:bookmarkStart w:id="1" w:name="h.m8vaa02vrug4" w:colFirst="0" w:colLast="0" w:displacedByCustomXml="prev"/>
    <w:bookmarkEnd w:id="1" w:displacedByCustomXml="prev"/>
    <w:bookmarkStart w:id="2" w:name="h.r8q5lcy196ir" w:colFirst="0" w:colLast="0" w:displacedByCustomXml="prev"/>
    <w:bookmarkEnd w:id="2" w:displacedByCustomXml="prev"/>
    <w:bookmarkStart w:id="3" w:name="h.4hvnanga4fg6" w:colFirst="0" w:colLast="0" w:displacedByCustomXml="prev"/>
    <w:bookmarkEnd w:id="3" w:displacedByCustomXml="prev"/>
    <w:p w:rsidR="00963B1E" w:rsidRPr="00F70B70" w:rsidRDefault="00701814" w:rsidP="00963B1E">
      <w:r>
        <w:t xml:space="preserve">Dear </w:t>
      </w:r>
      <w:proofErr w:type="spellStart"/>
      <w:r w:rsidR="00C729FD" w:rsidRPr="00C729FD">
        <w:rPr>
          <w:color w:val="7F7F7F" w:themeColor="text1" w:themeTint="80"/>
          <w:highlight w:val="darkGray"/>
        </w:rPr>
        <w:t>xxxxxxxxxxxxx</w:t>
      </w:r>
      <w:proofErr w:type="spellEnd"/>
      <w:r w:rsidR="00E7593D">
        <w:t>,</w:t>
      </w:r>
    </w:p>
    <w:p w:rsidR="00B945D1" w:rsidRDefault="00E7593D" w:rsidP="00963B1E">
      <w:r>
        <w:t>I love what you</w:t>
      </w:r>
      <w:r w:rsidR="001A0AD2">
        <w:t xml:space="preserve">’re doing with </w:t>
      </w:r>
      <w:proofErr w:type="spellStart"/>
      <w:r w:rsidR="00C729FD" w:rsidRPr="00C729FD">
        <w:rPr>
          <w:color w:val="7F7F7F" w:themeColor="text1" w:themeTint="80"/>
          <w:highlight w:val="darkGray"/>
        </w:rPr>
        <w:t>xxxxxxxxxxxxx</w:t>
      </w:r>
      <w:proofErr w:type="spellEnd"/>
      <w:r w:rsidR="001A0AD2" w:rsidRPr="00C729FD">
        <w:rPr>
          <w:color w:val="7F7F7F" w:themeColor="text1" w:themeTint="80"/>
        </w:rPr>
        <w:t xml:space="preserve"> </w:t>
      </w:r>
      <w:r w:rsidR="001A0AD2">
        <w:t>–</w:t>
      </w:r>
      <w:r>
        <w:t xml:space="preserve"> </w:t>
      </w:r>
      <w:r w:rsidR="00DC3CEB">
        <w:t xml:space="preserve">I looked up your Facebook page and </w:t>
      </w:r>
      <w:r w:rsidR="00B945D1">
        <w:t>blog and it looks very interesting</w:t>
      </w:r>
      <w:r>
        <w:t>.</w:t>
      </w:r>
      <w:r w:rsidR="00B945D1">
        <w:t xml:space="preserve"> </w:t>
      </w:r>
    </w:p>
    <w:p w:rsidR="00E229F3" w:rsidRDefault="00174CFE" w:rsidP="00963B1E">
      <w:r>
        <w:t>To further develop your haven by adding restroom and laundry facilities</w:t>
      </w:r>
      <w:r w:rsidR="00E229F3">
        <w:t xml:space="preserve"> as we discussed</w:t>
      </w:r>
      <w:r>
        <w:t>, t</w:t>
      </w:r>
      <w:r w:rsidR="00B945D1">
        <w:t xml:space="preserve">he first step is to conduct a project discovery session. </w:t>
      </w:r>
    </w:p>
    <w:p w:rsidR="00D43DE6" w:rsidRDefault="002D1C5D" w:rsidP="00963B1E">
      <w:r>
        <w:t xml:space="preserve">Just as a doctor </w:t>
      </w:r>
      <w:r w:rsidR="001F3601">
        <w:t>performs</w:t>
      </w:r>
      <w:r w:rsidR="001A7262">
        <w:t xml:space="preserve"> a thorough diagnosis </w:t>
      </w:r>
      <w:r w:rsidR="001F3601">
        <w:t>before issuing a prescription</w:t>
      </w:r>
      <w:r w:rsidR="001A7262">
        <w:t xml:space="preserve">, our process begins with thorough research </w:t>
      </w:r>
      <w:r w:rsidR="00174CFE">
        <w:t>of your project constraints followed by the creation of a customized</w:t>
      </w:r>
      <w:r w:rsidR="001A7262">
        <w:t xml:space="preserve"> </w:t>
      </w:r>
      <w:r w:rsidR="00174CFE" w:rsidRPr="00D43DE6">
        <w:rPr>
          <w:b/>
        </w:rPr>
        <w:t xml:space="preserve">Project </w:t>
      </w:r>
      <w:r w:rsidR="00701814">
        <w:rPr>
          <w:b/>
        </w:rPr>
        <w:t xml:space="preserve">Development </w:t>
      </w:r>
      <w:r w:rsidR="00174CFE" w:rsidRPr="00D43DE6">
        <w:rPr>
          <w:b/>
        </w:rPr>
        <w:t>Program</w:t>
      </w:r>
      <w:r w:rsidR="00174CFE">
        <w:t xml:space="preserve"> for your project. </w:t>
      </w:r>
      <w:r w:rsidR="00D43DE6">
        <w:t xml:space="preserve">I will meet with you and visit the site if necessary to define your </w:t>
      </w:r>
      <w:r w:rsidR="00D43DE6" w:rsidRPr="00E229F3">
        <w:rPr>
          <w:b/>
        </w:rPr>
        <w:t>Projec</w:t>
      </w:r>
      <w:r w:rsidR="00E229F3">
        <w:rPr>
          <w:b/>
        </w:rPr>
        <w:t xml:space="preserve">t </w:t>
      </w:r>
      <w:r w:rsidR="00701814">
        <w:rPr>
          <w:b/>
        </w:rPr>
        <w:t xml:space="preserve">Development </w:t>
      </w:r>
      <w:r w:rsidR="00E229F3">
        <w:rPr>
          <w:b/>
        </w:rPr>
        <w:t>Program</w:t>
      </w:r>
      <w:r w:rsidR="00E229F3" w:rsidRPr="00E229F3">
        <w:t xml:space="preserve">. The </w:t>
      </w:r>
      <w:r w:rsidR="00E229F3" w:rsidRPr="00E229F3">
        <w:rPr>
          <w:b/>
        </w:rPr>
        <w:t xml:space="preserve">Project </w:t>
      </w:r>
      <w:r w:rsidR="00701814">
        <w:rPr>
          <w:b/>
        </w:rPr>
        <w:t xml:space="preserve">Development </w:t>
      </w:r>
      <w:r w:rsidR="00E229F3" w:rsidRPr="00E229F3">
        <w:rPr>
          <w:b/>
        </w:rPr>
        <w:t>Program</w:t>
      </w:r>
      <w:r w:rsidR="00E229F3" w:rsidRPr="00E229F3">
        <w:t xml:space="preserve"> </w:t>
      </w:r>
      <w:r w:rsidR="00E229F3">
        <w:t>serves several purposes:</w:t>
      </w:r>
    </w:p>
    <w:p w:rsidR="00E229F3" w:rsidRDefault="00E229F3" w:rsidP="00E229F3">
      <w:pPr>
        <w:pStyle w:val="ListParagraph"/>
      </w:pPr>
      <w:r>
        <w:t>It minimizes your risk to faulty design decisions by laying the proper ground work up-front</w:t>
      </w:r>
    </w:p>
    <w:p w:rsidR="00E229F3" w:rsidRDefault="00E229F3" w:rsidP="00E229F3">
      <w:pPr>
        <w:pStyle w:val="ListParagraph"/>
      </w:pPr>
      <w:r>
        <w:t>It clarifies the project constraints so that proper design decisions can be made</w:t>
      </w:r>
    </w:p>
    <w:p w:rsidR="00E229F3" w:rsidRDefault="00E229F3" w:rsidP="00E229F3">
      <w:pPr>
        <w:pStyle w:val="ListParagraph"/>
      </w:pPr>
      <w:r>
        <w:t>It helps us determine if this working relationship is a “fit” for both parties (you and me)</w:t>
      </w:r>
      <w:r w:rsidR="00565990">
        <w:t xml:space="preserve"> before fully committing to a contract for design services</w:t>
      </w:r>
    </w:p>
    <w:p w:rsidR="00565990" w:rsidRPr="00E229F3" w:rsidRDefault="00E229F3" w:rsidP="00565990">
      <w:pPr>
        <w:pStyle w:val="ListParagraph"/>
      </w:pPr>
      <w:r>
        <w:t>It allow</w:t>
      </w:r>
      <w:r w:rsidR="00027AD5">
        <w:t>s</w:t>
      </w:r>
      <w:r>
        <w:t xml:space="preserve"> you to explore your goals for your project in a structured format</w:t>
      </w:r>
    </w:p>
    <w:p w:rsidR="001A7262" w:rsidRDefault="00D43DE6" w:rsidP="00963B1E">
      <w:r>
        <w:t xml:space="preserve">Joseph </w:t>
      </w:r>
      <w:proofErr w:type="spellStart"/>
      <w:r>
        <w:t>Romm</w:t>
      </w:r>
      <w:proofErr w:type="spellEnd"/>
      <w:r>
        <w:t xml:space="preserve"> explains in his book </w:t>
      </w:r>
      <w:r w:rsidRPr="00D43DE6">
        <w:rPr>
          <w:u w:val="single"/>
        </w:rPr>
        <w:t xml:space="preserve">Cool </w:t>
      </w:r>
      <w:proofErr w:type="gramStart"/>
      <w:r w:rsidRPr="00D43DE6">
        <w:rPr>
          <w:u w:val="single"/>
        </w:rPr>
        <w:t>Cities</w:t>
      </w:r>
      <w:r>
        <w:t>, that</w:t>
      </w:r>
      <w:proofErr w:type="gramEnd"/>
      <w:r>
        <w:t xml:space="preserve"> “although up-front building and design costs may represent only a fraction of the building’s life-cycle costs, when just 1 percent of a project’s up-front costs are spent, up to 70 percent of its life-cycle costs may already be committed.” </w:t>
      </w:r>
    </w:p>
    <w:p w:rsidR="001A7262" w:rsidRDefault="00D43DE6" w:rsidP="00963B1E">
      <w:r>
        <w:t>What does this mean for your project?</w:t>
      </w:r>
      <w:r w:rsidR="00565990">
        <w:t xml:space="preserve"> Decisions made at the beginning of your project have great impact on the options you have available later – investing well early in the process will pay huge dividends o</w:t>
      </w:r>
      <w:bookmarkStart w:id="4" w:name="_GoBack"/>
      <w:bookmarkEnd w:id="4"/>
      <w:r w:rsidR="00565990">
        <w:t>ver the life of your project.</w:t>
      </w:r>
    </w:p>
    <w:p w:rsidR="00565990" w:rsidRDefault="00565990">
      <w:pPr>
        <w:spacing w:after="160" w:line="259" w:lineRule="auto"/>
      </w:pPr>
      <w:r>
        <w:br w:type="page"/>
      </w:r>
    </w:p>
    <w:p w:rsidR="00565990" w:rsidRDefault="00565990" w:rsidP="00963B1E">
      <w:r>
        <w:lastRenderedPageBreak/>
        <w:t xml:space="preserve">If after working through this </w:t>
      </w:r>
      <w:r w:rsidR="0084482C">
        <w:t>phase</w:t>
      </w:r>
      <w:r>
        <w:t xml:space="preserve"> you decide that your project needs have changed or that you no longer wish to work together, the </w:t>
      </w:r>
      <w:r w:rsidRPr="0084482C">
        <w:rPr>
          <w:b/>
        </w:rPr>
        <w:t xml:space="preserve">Project </w:t>
      </w:r>
      <w:r w:rsidR="00701814">
        <w:rPr>
          <w:b/>
        </w:rPr>
        <w:t xml:space="preserve">Development </w:t>
      </w:r>
      <w:r w:rsidRPr="0084482C">
        <w:rPr>
          <w:b/>
        </w:rPr>
        <w:t>Program</w:t>
      </w:r>
      <w:r>
        <w:t xml:space="preserve"> is yours to keep with no obligation.</w:t>
      </w:r>
    </w:p>
    <w:p w:rsidR="00565990" w:rsidRDefault="00565990" w:rsidP="00963B1E">
      <w:r>
        <w:t xml:space="preserve">The investment for the </w:t>
      </w:r>
      <w:r w:rsidRPr="002404C5">
        <w:rPr>
          <w:b/>
        </w:rPr>
        <w:t xml:space="preserve">Project </w:t>
      </w:r>
      <w:r w:rsidR="002404C5">
        <w:rPr>
          <w:b/>
        </w:rPr>
        <w:t xml:space="preserve">Development </w:t>
      </w:r>
      <w:r w:rsidRPr="002404C5">
        <w:rPr>
          <w:b/>
        </w:rPr>
        <w:t>Program</w:t>
      </w:r>
      <w:r>
        <w:t xml:space="preserve"> is </w:t>
      </w:r>
      <w:r w:rsidR="0084482C">
        <w:t>$</w:t>
      </w:r>
      <w:r w:rsidR="00AB7EFA">
        <w:t>6</w:t>
      </w:r>
      <w:r w:rsidR="0084482C">
        <w:t>00, excluding the site visit, which is billed at a rate of $1</w:t>
      </w:r>
      <w:r w:rsidR="00AB7EFA">
        <w:t>35</w:t>
      </w:r>
      <w:r w:rsidR="0084482C">
        <w:t>/hr. Mileage is billed at a rate of $0.70 per mile. If we decide to proceed after this phase the $</w:t>
      </w:r>
      <w:r w:rsidR="00AB7EFA">
        <w:t>6</w:t>
      </w:r>
      <w:r w:rsidR="0084482C">
        <w:t>00 is applicable to the design fee for the project.</w:t>
      </w:r>
      <w:r w:rsidR="00EA08C3">
        <w:t xml:space="preserve"> Upon acceptance of these terms I will send additional information, including a questionnaire, via email.</w:t>
      </w:r>
    </w:p>
    <w:p w:rsidR="0084482C" w:rsidRDefault="00AB7EFA" w:rsidP="00963B1E">
      <w:r>
        <w:t>I will follow up with you regarding this proposal via telephone. Please reach out to me sooner with specific questions. I look forward to working with you!</w:t>
      </w:r>
    </w:p>
    <w:p w:rsidR="0084482C" w:rsidRPr="00F70B70" w:rsidRDefault="0084482C" w:rsidP="00963B1E">
      <w:r>
        <w:t>Yours Truly,</w:t>
      </w:r>
    </w:p>
    <w:p w:rsidR="00943568" w:rsidRDefault="004D2DD8" w:rsidP="00943568">
      <w:pPr>
        <w:pStyle w:val="Script"/>
        <w:rPr>
          <w:color w:val="60A1D7"/>
        </w:rPr>
      </w:pPr>
      <w:r w:rsidRPr="00452B8D">
        <w:rPr>
          <w:color w:val="60A1D7"/>
        </w:rPr>
        <w:t xml:space="preserve">Enoch </w:t>
      </w:r>
      <w:r w:rsidR="00701814">
        <w:rPr>
          <w:color w:val="60A1D7"/>
        </w:rPr>
        <w:t xml:space="preserve">B. </w:t>
      </w:r>
      <w:r w:rsidRPr="00452B8D">
        <w:rPr>
          <w:color w:val="60A1D7"/>
        </w:rPr>
        <w:t>Sears</w:t>
      </w:r>
    </w:p>
    <w:p w:rsidR="00F812E1" w:rsidRDefault="004D2DD8" w:rsidP="00A73A92">
      <w:r>
        <w:t>Enoch Bartlett Sears, AIA</w:t>
      </w:r>
      <w:bookmarkStart w:id="5" w:name="h.owu8dafxu91l" w:colFirst="0" w:colLast="0"/>
      <w:bookmarkStart w:id="6" w:name="h.l4e6f080b8iu" w:colFirst="0" w:colLast="0"/>
      <w:bookmarkEnd w:id="5"/>
      <w:bookmarkEnd w:id="6"/>
      <w:r w:rsidR="00C6377E" w:rsidRPr="00F70B70">
        <w:t xml:space="preserve"> </w:t>
      </w:r>
      <w:r w:rsidR="00701814">
        <w:t>LEED AP</w:t>
      </w:r>
    </w:p>
    <w:p w:rsidR="0084482C" w:rsidRDefault="0084482C" w:rsidP="00A73A92"/>
    <w:p w:rsidR="0084482C" w:rsidRDefault="0084482C" w:rsidP="00A73A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0255"/>
      </w:tblGrid>
      <w:tr w:rsidR="0084482C" w:rsidTr="00701814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84482C" w:rsidRDefault="0084482C" w:rsidP="00A73A92">
            <w:r>
              <w:rPr>
                <w:noProof/>
              </w:rPr>
              <w:drawing>
                <wp:inline distT="0" distB="0" distL="0" distR="0" wp14:anchorId="60151162" wp14:editId="2348C85A">
                  <wp:extent cx="1271016" cy="1271016"/>
                  <wp:effectExtent l="0" t="0" r="5715" b="57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noch-sears-bw-250x250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016" cy="1271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5" w:type="dxa"/>
            <w:tcBorders>
              <w:top w:val="nil"/>
              <w:left w:val="nil"/>
              <w:bottom w:val="nil"/>
              <w:right w:val="nil"/>
            </w:tcBorders>
          </w:tcPr>
          <w:p w:rsidR="0084482C" w:rsidRPr="000153BF" w:rsidRDefault="0084482C" w:rsidP="0084482C">
            <w:pPr>
              <w:rPr>
                <w:rStyle w:val="IntenseEmphasis"/>
              </w:rPr>
            </w:pPr>
            <w:r w:rsidRPr="00CA3319">
              <w:rPr>
                <w:b/>
              </w:rPr>
              <w:t xml:space="preserve">Enoch </w:t>
            </w:r>
            <w:r>
              <w:rPr>
                <w:b/>
              </w:rPr>
              <w:t xml:space="preserve">Bartlett </w:t>
            </w:r>
            <w:r w:rsidRPr="00CA3319">
              <w:rPr>
                <w:b/>
              </w:rPr>
              <w:t>Sears</w:t>
            </w:r>
            <w:r>
              <w:rPr>
                <w:b/>
              </w:rPr>
              <w:t xml:space="preserve"> </w:t>
            </w:r>
            <w:r w:rsidRPr="000153BF">
              <w:t>|</w:t>
            </w:r>
            <w:r>
              <w:rPr>
                <w:b/>
              </w:rPr>
              <w:t xml:space="preserve"> </w:t>
            </w:r>
            <w:r>
              <w:rPr>
                <w:rStyle w:val="IntenseEmphasis"/>
              </w:rPr>
              <w:t>Architect</w:t>
            </w:r>
          </w:p>
          <w:p w:rsidR="0084482C" w:rsidRDefault="00701814" w:rsidP="00701814">
            <w:r>
              <w:t>Enoch graduated with a degree in architecture</w:t>
            </w:r>
            <w:r w:rsidR="0084482C">
              <w:t xml:space="preserve"> from Cornell University</w:t>
            </w:r>
            <w:r>
              <w:t>. He is a practicing architect in Visalia, California. He is a licensed contractor (inactive) and is a certified LEED (Leadership in Energy and Environmental Design) Professional. Previously he has practiced in Houston, Texas and Panama, Central America.</w:t>
            </w:r>
            <w:r w:rsidR="0084482C">
              <w:t xml:space="preserve"> </w:t>
            </w:r>
            <w:r>
              <w:t>Enoch has designed numerous homes for happy clients in the mountains and valley floor of Central California. References are available on request.</w:t>
            </w:r>
          </w:p>
        </w:tc>
      </w:tr>
      <w:tr w:rsidR="00C729FD" w:rsidTr="00701814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C729FD" w:rsidRDefault="00C729FD" w:rsidP="00A73A92">
            <w:pPr>
              <w:rPr>
                <w:noProof/>
              </w:rPr>
            </w:pPr>
          </w:p>
        </w:tc>
        <w:tc>
          <w:tcPr>
            <w:tcW w:w="10255" w:type="dxa"/>
            <w:tcBorders>
              <w:top w:val="nil"/>
              <w:left w:val="nil"/>
              <w:bottom w:val="nil"/>
              <w:right w:val="nil"/>
            </w:tcBorders>
          </w:tcPr>
          <w:p w:rsidR="00C729FD" w:rsidRPr="00CA3319" w:rsidRDefault="00C729FD" w:rsidP="0084482C">
            <w:pPr>
              <w:rPr>
                <w:b/>
              </w:rPr>
            </w:pPr>
          </w:p>
        </w:tc>
      </w:tr>
    </w:tbl>
    <w:p w:rsidR="00973C0C" w:rsidRPr="000153BF" w:rsidRDefault="00973C0C" w:rsidP="00C729FD"/>
    <w:sectPr w:rsidR="00973C0C" w:rsidRPr="000153BF" w:rsidSect="000C6C2A">
      <w:headerReference w:type="first" r:id="rId13"/>
      <w:pgSz w:w="15840" w:h="12240" w:orient="landscape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C15" w:rsidRDefault="00536C15">
      <w:pPr>
        <w:spacing w:line="240" w:lineRule="auto"/>
      </w:pPr>
      <w:r>
        <w:separator/>
      </w:r>
    </w:p>
  </w:endnote>
  <w:endnote w:type="continuationSeparator" w:id="0">
    <w:p w:rsidR="00536C15" w:rsidRDefault="00536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0000000000000000000"/>
    <w:charset w:val="00"/>
    <w:family w:val="swiss"/>
    <w:notTrueType/>
    <w:pitch w:val="variable"/>
    <w:sig w:usb0="A00000BF" w:usb1="5000005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atisfy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525" w:rsidRDefault="00E52525">
    <w:pPr>
      <w:jc w:val="center"/>
    </w:pPr>
  </w:p>
  <w:p w:rsidR="00E52525" w:rsidRDefault="00E52525">
    <w:pPr>
      <w:jc w:val="center"/>
    </w:pPr>
  </w:p>
  <w:p w:rsidR="00E52525" w:rsidRDefault="00E52525">
    <w:pPr>
      <w:jc w:val="center"/>
    </w:pPr>
    <w:r>
      <w:rPr>
        <w:b/>
        <w:i/>
        <w:sz w:val="20"/>
      </w:rPr>
      <w:t xml:space="preserve">Prepared for </w:t>
    </w:r>
    <w:r w:rsidR="003D2E55">
      <w:rPr>
        <w:i/>
        <w:sz w:val="20"/>
      </w:rPr>
      <w:t xml:space="preserve">Client Name </w:t>
    </w:r>
    <w:r>
      <w:rPr>
        <w:b/>
        <w:i/>
        <w:sz w:val="20"/>
      </w:rPr>
      <w:t>by</w:t>
    </w:r>
    <w:r>
      <w:rPr>
        <w:i/>
        <w:sz w:val="20"/>
      </w:rPr>
      <w:t xml:space="preserve"> Enoch Sears</w:t>
    </w:r>
    <w:r w:rsidR="00AB7EFA">
      <w:rPr>
        <w:i/>
        <w:sz w:val="20"/>
      </w:rPr>
      <w:t>, AIA</w:t>
    </w:r>
    <w:r>
      <w:rPr>
        <w:i/>
        <w:sz w:val="20"/>
      </w:rPr>
      <w:t xml:space="preserve"> </w:t>
    </w:r>
    <w:r>
      <w:rPr>
        <w:b/>
        <w:i/>
        <w:sz w:val="20"/>
      </w:rPr>
      <w:t>| E:</w:t>
    </w:r>
    <w:r>
      <w:rPr>
        <w:i/>
        <w:sz w:val="20"/>
      </w:rPr>
      <w:t xml:space="preserve"> enoch@</w:t>
    </w:r>
    <w:r w:rsidR="00701814">
      <w:rPr>
        <w:i/>
        <w:sz w:val="20"/>
      </w:rPr>
      <w:t>enochsears.com</w:t>
    </w:r>
    <w:r>
      <w:rPr>
        <w:i/>
        <w:sz w:val="20"/>
      </w:rPr>
      <w:t xml:space="preserve"> </w:t>
    </w:r>
    <w:r>
      <w:rPr>
        <w:b/>
        <w:i/>
        <w:sz w:val="20"/>
      </w:rPr>
      <w:t xml:space="preserve">| T: </w:t>
    </w:r>
    <w:r>
      <w:rPr>
        <w:i/>
        <w:sz w:val="20"/>
      </w:rPr>
      <w:t>559 549 4257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2960" w:type="dxa"/>
      <w:tblLook w:val="04A0" w:firstRow="1" w:lastRow="0" w:firstColumn="1" w:lastColumn="0" w:noHBand="0" w:noVBand="1"/>
    </w:tblPr>
    <w:tblGrid>
      <w:gridCol w:w="985"/>
      <w:gridCol w:w="11345"/>
      <w:gridCol w:w="630"/>
    </w:tblGrid>
    <w:tr w:rsidR="00FB25ED" w:rsidTr="00FB25ED">
      <w:tc>
        <w:tcPr>
          <w:tcW w:w="985" w:type="dxa"/>
          <w:tcBorders>
            <w:top w:val="nil"/>
            <w:left w:val="nil"/>
            <w:bottom w:val="nil"/>
            <w:right w:val="nil"/>
          </w:tcBorders>
        </w:tcPr>
        <w:p w:rsidR="00FB25ED" w:rsidRDefault="00FB25ED">
          <w:pPr>
            <w:pStyle w:val="Footer"/>
          </w:pPr>
        </w:p>
      </w:tc>
      <w:tc>
        <w:tcPr>
          <w:tcW w:w="11345" w:type="dxa"/>
          <w:tcBorders>
            <w:top w:val="nil"/>
            <w:left w:val="nil"/>
            <w:bottom w:val="nil"/>
            <w:right w:val="nil"/>
          </w:tcBorders>
        </w:tcPr>
        <w:p w:rsidR="00FB25ED" w:rsidRPr="00FB25ED" w:rsidRDefault="00FB25ED" w:rsidP="006B1100">
          <w:pPr>
            <w:pStyle w:val="Footer"/>
            <w:jc w:val="center"/>
            <w:rPr>
              <w:i/>
              <w:sz w:val="20"/>
              <w:szCs w:val="20"/>
            </w:rPr>
          </w:pPr>
          <w:r w:rsidRPr="00FB25ED">
            <w:rPr>
              <w:b/>
              <w:i/>
              <w:sz w:val="20"/>
              <w:szCs w:val="20"/>
            </w:rPr>
            <w:t>Prepared for</w:t>
          </w:r>
          <w:r w:rsidRPr="00FB25ED">
            <w:rPr>
              <w:i/>
              <w:sz w:val="20"/>
              <w:szCs w:val="20"/>
            </w:rPr>
            <w:t xml:space="preserve"> </w:t>
          </w:r>
          <w:r w:rsidR="006B1100">
            <w:rPr>
              <w:i/>
              <w:sz w:val="20"/>
              <w:szCs w:val="20"/>
            </w:rPr>
            <w:t>Client Name</w:t>
          </w:r>
          <w:r w:rsidRPr="00FB25ED">
            <w:rPr>
              <w:i/>
              <w:sz w:val="20"/>
              <w:szCs w:val="20"/>
            </w:rPr>
            <w:t xml:space="preserve"> </w:t>
          </w:r>
          <w:r w:rsidRPr="00FB25ED">
            <w:rPr>
              <w:b/>
              <w:i/>
              <w:sz w:val="20"/>
              <w:szCs w:val="20"/>
            </w:rPr>
            <w:t>by</w:t>
          </w:r>
          <w:r w:rsidRPr="00FB25ED">
            <w:rPr>
              <w:i/>
              <w:sz w:val="20"/>
              <w:szCs w:val="20"/>
            </w:rPr>
            <w:t xml:space="preserve"> Enoch Sears</w:t>
          </w:r>
          <w:r w:rsidR="00AB7EFA">
            <w:rPr>
              <w:i/>
              <w:sz w:val="20"/>
              <w:szCs w:val="20"/>
            </w:rPr>
            <w:t>, AIA</w:t>
          </w:r>
          <w:r w:rsidRPr="00FB25ED">
            <w:rPr>
              <w:i/>
              <w:sz w:val="20"/>
              <w:szCs w:val="20"/>
            </w:rPr>
            <w:t xml:space="preserve"> | </w:t>
          </w:r>
          <w:r w:rsidRPr="00FB25ED">
            <w:rPr>
              <w:b/>
              <w:i/>
              <w:sz w:val="20"/>
              <w:szCs w:val="20"/>
            </w:rPr>
            <w:t>E:</w:t>
          </w:r>
          <w:r w:rsidRPr="00FB25ED">
            <w:rPr>
              <w:i/>
              <w:sz w:val="20"/>
              <w:szCs w:val="20"/>
            </w:rPr>
            <w:t xml:space="preserve"> enoch@</w:t>
          </w:r>
          <w:r w:rsidR="00AB7EFA">
            <w:rPr>
              <w:i/>
              <w:sz w:val="20"/>
              <w:szCs w:val="20"/>
            </w:rPr>
            <w:t>enochsears</w:t>
          </w:r>
          <w:r w:rsidRPr="00FB25ED">
            <w:rPr>
              <w:i/>
              <w:sz w:val="20"/>
              <w:szCs w:val="20"/>
            </w:rPr>
            <w:t xml:space="preserve">.com | </w:t>
          </w:r>
          <w:r w:rsidRPr="00FB25ED">
            <w:rPr>
              <w:b/>
              <w:i/>
              <w:sz w:val="20"/>
              <w:szCs w:val="20"/>
            </w:rPr>
            <w:t>T</w:t>
          </w:r>
          <w:r w:rsidRPr="00FB25ED">
            <w:rPr>
              <w:i/>
              <w:sz w:val="20"/>
              <w:szCs w:val="20"/>
            </w:rPr>
            <w:t>: 559 549 4257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1943643017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FB25ED" w:rsidRDefault="00FB25ED" w:rsidP="00FB25ED">
              <w:pPr>
                <w:pStyle w:val="Footer"/>
                <w:jc w:val="righ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DD4CE2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:rsidR="00FB25ED" w:rsidRDefault="00FB25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C15" w:rsidRDefault="00536C15">
      <w:pPr>
        <w:spacing w:line="240" w:lineRule="auto"/>
      </w:pPr>
      <w:r>
        <w:separator/>
      </w:r>
    </w:p>
  </w:footnote>
  <w:footnote w:type="continuationSeparator" w:id="0">
    <w:p w:rsidR="00536C15" w:rsidRDefault="00536C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FA" w:rsidRPr="00AB7EFA" w:rsidRDefault="00AB7EFA" w:rsidP="00AB7EFA">
    <w:pPr>
      <w:pStyle w:val="Header"/>
      <w:jc w:val="right"/>
      <w:rPr>
        <w:color w:val="AEAAAA" w:themeColor="background2" w:themeShade="BF"/>
        <w:sz w:val="20"/>
        <w:szCs w:val="20"/>
      </w:rPr>
    </w:pPr>
    <w:r w:rsidRPr="00AB7EFA">
      <w:rPr>
        <w:noProof/>
        <w:color w:val="AEAAAA" w:themeColor="background2" w:themeShade="BF"/>
        <w:sz w:val="20"/>
        <w:szCs w:val="20"/>
      </w:rPr>
      <w:t>enoch sears, architect</w:t>
    </w:r>
  </w:p>
  <w:p w:rsidR="00CB77F4" w:rsidRDefault="00CB77F4" w:rsidP="005235D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086" w:rsidRDefault="00C95086" w:rsidP="00C95086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8AD451" wp14:editId="240024DC">
          <wp:simplePos x="0" y="0"/>
          <wp:positionH relativeFrom="margin">
            <wp:posOffset>7534910</wp:posOffset>
          </wp:positionH>
          <wp:positionV relativeFrom="paragraph">
            <wp:posOffset>266700</wp:posOffset>
          </wp:positionV>
          <wp:extent cx="771031" cy="335771"/>
          <wp:effectExtent l="0" t="0" r="0" b="762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amg-logo-02-white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031" cy="335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C96" w:rsidRPr="00AB7EFA" w:rsidRDefault="00DC3CEB" w:rsidP="00C95086">
    <w:pPr>
      <w:pStyle w:val="Header"/>
      <w:jc w:val="right"/>
      <w:rPr>
        <w:color w:val="AEAAAA" w:themeColor="background2" w:themeShade="BF"/>
        <w:sz w:val="20"/>
        <w:szCs w:val="20"/>
      </w:rPr>
    </w:pPr>
    <w:r w:rsidRPr="00AB7EFA">
      <w:rPr>
        <w:noProof/>
        <w:color w:val="AEAAAA" w:themeColor="background2" w:themeShade="BF"/>
        <w:sz w:val="20"/>
        <w:szCs w:val="20"/>
      </w:rPr>
      <w:t>enoch sears, architect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pt;height:12pt" o:bullet="t">
        <v:imagedata r:id="rId1" o:title="ico-continue-trans"/>
      </v:shape>
    </w:pict>
  </w:numPicBullet>
  <w:abstractNum w:abstractNumId="0">
    <w:nsid w:val="0B67271D"/>
    <w:multiLevelType w:val="hybridMultilevel"/>
    <w:tmpl w:val="9586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63E67"/>
    <w:multiLevelType w:val="hybridMultilevel"/>
    <w:tmpl w:val="5BD2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F50D1"/>
    <w:multiLevelType w:val="hybridMultilevel"/>
    <w:tmpl w:val="6AF2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748E7"/>
    <w:multiLevelType w:val="multilevel"/>
    <w:tmpl w:val="0EFA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44FCD"/>
    <w:multiLevelType w:val="hybridMultilevel"/>
    <w:tmpl w:val="79B22B60"/>
    <w:lvl w:ilvl="0" w:tplc="FDE005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336F2"/>
    <w:multiLevelType w:val="hybridMultilevel"/>
    <w:tmpl w:val="1C343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20049"/>
    <w:multiLevelType w:val="hybridMultilevel"/>
    <w:tmpl w:val="60E8FD2E"/>
    <w:lvl w:ilvl="0" w:tplc="1B6E9854">
      <w:start w:val="1"/>
      <w:numFmt w:val="bullet"/>
      <w:pStyle w:val="ListParagraph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A1518B"/>
    <w:multiLevelType w:val="hybridMultilevel"/>
    <w:tmpl w:val="11BC9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1336C"/>
    <w:multiLevelType w:val="hybridMultilevel"/>
    <w:tmpl w:val="433C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76C06"/>
    <w:multiLevelType w:val="hybridMultilevel"/>
    <w:tmpl w:val="BD0E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73EE9"/>
    <w:multiLevelType w:val="multilevel"/>
    <w:tmpl w:val="851A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D61CF0"/>
    <w:multiLevelType w:val="hybridMultilevel"/>
    <w:tmpl w:val="C292C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3D"/>
    <w:rsid w:val="000153BF"/>
    <w:rsid w:val="00017406"/>
    <w:rsid w:val="00027AD5"/>
    <w:rsid w:val="00042E63"/>
    <w:rsid w:val="000669E7"/>
    <w:rsid w:val="000824AB"/>
    <w:rsid w:val="00092F73"/>
    <w:rsid w:val="000C6C2A"/>
    <w:rsid w:val="000E5BA1"/>
    <w:rsid w:val="00103001"/>
    <w:rsid w:val="00103C04"/>
    <w:rsid w:val="001250CC"/>
    <w:rsid w:val="00126D9B"/>
    <w:rsid w:val="00130A95"/>
    <w:rsid w:val="0013298F"/>
    <w:rsid w:val="0013507E"/>
    <w:rsid w:val="00174CFE"/>
    <w:rsid w:val="001A0AD2"/>
    <w:rsid w:val="001A7262"/>
    <w:rsid w:val="001C41FC"/>
    <w:rsid w:val="001D067B"/>
    <w:rsid w:val="001F180C"/>
    <w:rsid w:val="001F3601"/>
    <w:rsid w:val="001F5F78"/>
    <w:rsid w:val="001F689C"/>
    <w:rsid w:val="002039B7"/>
    <w:rsid w:val="00205C96"/>
    <w:rsid w:val="00221EC8"/>
    <w:rsid w:val="00227E20"/>
    <w:rsid w:val="002404C5"/>
    <w:rsid w:val="00241501"/>
    <w:rsid w:val="00281BF4"/>
    <w:rsid w:val="00293203"/>
    <w:rsid w:val="002D1C5D"/>
    <w:rsid w:val="002D47B6"/>
    <w:rsid w:val="002E13C1"/>
    <w:rsid w:val="002E54AB"/>
    <w:rsid w:val="002F7107"/>
    <w:rsid w:val="00300AF4"/>
    <w:rsid w:val="00325396"/>
    <w:rsid w:val="00333F11"/>
    <w:rsid w:val="00343326"/>
    <w:rsid w:val="003507EF"/>
    <w:rsid w:val="0035560A"/>
    <w:rsid w:val="00387E4C"/>
    <w:rsid w:val="00390698"/>
    <w:rsid w:val="003A0506"/>
    <w:rsid w:val="003B4311"/>
    <w:rsid w:val="003D2E55"/>
    <w:rsid w:val="003D510B"/>
    <w:rsid w:val="003F603B"/>
    <w:rsid w:val="0040163A"/>
    <w:rsid w:val="004238FF"/>
    <w:rsid w:val="00444C2F"/>
    <w:rsid w:val="00452B8D"/>
    <w:rsid w:val="004B72BF"/>
    <w:rsid w:val="004C3806"/>
    <w:rsid w:val="004C3B23"/>
    <w:rsid w:val="004D11FF"/>
    <w:rsid w:val="004D2DD8"/>
    <w:rsid w:val="00501DFE"/>
    <w:rsid w:val="00510FDA"/>
    <w:rsid w:val="005170F5"/>
    <w:rsid w:val="00522B4F"/>
    <w:rsid w:val="005235D7"/>
    <w:rsid w:val="00536C15"/>
    <w:rsid w:val="00561D72"/>
    <w:rsid w:val="00565990"/>
    <w:rsid w:val="0057515F"/>
    <w:rsid w:val="005957C2"/>
    <w:rsid w:val="00595AE3"/>
    <w:rsid w:val="005C59B0"/>
    <w:rsid w:val="005E2CC8"/>
    <w:rsid w:val="005E35E1"/>
    <w:rsid w:val="005F4D2E"/>
    <w:rsid w:val="006164F6"/>
    <w:rsid w:val="00644DB4"/>
    <w:rsid w:val="00663BDC"/>
    <w:rsid w:val="00694587"/>
    <w:rsid w:val="00696488"/>
    <w:rsid w:val="006A5962"/>
    <w:rsid w:val="006B1100"/>
    <w:rsid w:val="006D5E0E"/>
    <w:rsid w:val="006E5F24"/>
    <w:rsid w:val="00701814"/>
    <w:rsid w:val="00763444"/>
    <w:rsid w:val="007776C8"/>
    <w:rsid w:val="00777E86"/>
    <w:rsid w:val="00784CC2"/>
    <w:rsid w:val="007945D9"/>
    <w:rsid w:val="00795D80"/>
    <w:rsid w:val="007A5CA6"/>
    <w:rsid w:val="007B4EA7"/>
    <w:rsid w:val="007D0BE2"/>
    <w:rsid w:val="007D2151"/>
    <w:rsid w:val="007D38C7"/>
    <w:rsid w:val="007E0D7B"/>
    <w:rsid w:val="0084482C"/>
    <w:rsid w:val="0086566A"/>
    <w:rsid w:val="008817E5"/>
    <w:rsid w:val="00886BF3"/>
    <w:rsid w:val="00893026"/>
    <w:rsid w:val="00893733"/>
    <w:rsid w:val="008A6445"/>
    <w:rsid w:val="008F610C"/>
    <w:rsid w:val="00904774"/>
    <w:rsid w:val="00904F81"/>
    <w:rsid w:val="009312AE"/>
    <w:rsid w:val="0094039B"/>
    <w:rsid w:val="00943568"/>
    <w:rsid w:val="00953969"/>
    <w:rsid w:val="00963B1E"/>
    <w:rsid w:val="00973C0C"/>
    <w:rsid w:val="00975BD9"/>
    <w:rsid w:val="009850B4"/>
    <w:rsid w:val="00987E4C"/>
    <w:rsid w:val="009F16FA"/>
    <w:rsid w:val="00A4624B"/>
    <w:rsid w:val="00A473D9"/>
    <w:rsid w:val="00A64F65"/>
    <w:rsid w:val="00A73A92"/>
    <w:rsid w:val="00AB1095"/>
    <w:rsid w:val="00AB5D67"/>
    <w:rsid w:val="00AB7EFA"/>
    <w:rsid w:val="00B01BBC"/>
    <w:rsid w:val="00B01FAE"/>
    <w:rsid w:val="00B26F2D"/>
    <w:rsid w:val="00B51BDF"/>
    <w:rsid w:val="00B620DD"/>
    <w:rsid w:val="00B67A9D"/>
    <w:rsid w:val="00B93397"/>
    <w:rsid w:val="00B945D1"/>
    <w:rsid w:val="00BB6AE7"/>
    <w:rsid w:val="00BB6F3B"/>
    <w:rsid w:val="00BE309C"/>
    <w:rsid w:val="00BE4D5C"/>
    <w:rsid w:val="00BE5BD6"/>
    <w:rsid w:val="00BF6DBD"/>
    <w:rsid w:val="00C34AED"/>
    <w:rsid w:val="00C426EC"/>
    <w:rsid w:val="00C4489C"/>
    <w:rsid w:val="00C6377E"/>
    <w:rsid w:val="00C729FD"/>
    <w:rsid w:val="00C76050"/>
    <w:rsid w:val="00C8465F"/>
    <w:rsid w:val="00C95086"/>
    <w:rsid w:val="00CA3319"/>
    <w:rsid w:val="00CB77F4"/>
    <w:rsid w:val="00CD3169"/>
    <w:rsid w:val="00D108A2"/>
    <w:rsid w:val="00D1610F"/>
    <w:rsid w:val="00D43DE6"/>
    <w:rsid w:val="00D452E6"/>
    <w:rsid w:val="00D456AA"/>
    <w:rsid w:val="00D5598E"/>
    <w:rsid w:val="00D61A93"/>
    <w:rsid w:val="00D744F8"/>
    <w:rsid w:val="00D764D4"/>
    <w:rsid w:val="00D8425D"/>
    <w:rsid w:val="00DC3CEB"/>
    <w:rsid w:val="00DD35F4"/>
    <w:rsid w:val="00DD4CE2"/>
    <w:rsid w:val="00E229F3"/>
    <w:rsid w:val="00E342F2"/>
    <w:rsid w:val="00E35189"/>
    <w:rsid w:val="00E3667F"/>
    <w:rsid w:val="00E52525"/>
    <w:rsid w:val="00E53C96"/>
    <w:rsid w:val="00E623AC"/>
    <w:rsid w:val="00E63C75"/>
    <w:rsid w:val="00E7593D"/>
    <w:rsid w:val="00E916E8"/>
    <w:rsid w:val="00EA08C3"/>
    <w:rsid w:val="00EF3AE7"/>
    <w:rsid w:val="00F14CA5"/>
    <w:rsid w:val="00F33C7B"/>
    <w:rsid w:val="00F33FC7"/>
    <w:rsid w:val="00F356A5"/>
    <w:rsid w:val="00F440F9"/>
    <w:rsid w:val="00F61E31"/>
    <w:rsid w:val="00F70B70"/>
    <w:rsid w:val="00F812E1"/>
    <w:rsid w:val="00F9044D"/>
    <w:rsid w:val="00F951F2"/>
    <w:rsid w:val="00F969C5"/>
    <w:rsid w:val="00FA4755"/>
    <w:rsid w:val="00FB25ED"/>
    <w:rsid w:val="00FD2CB7"/>
    <w:rsid w:val="00FE211B"/>
    <w:rsid w:val="00FE5288"/>
    <w:rsid w:val="00FE54E8"/>
    <w:rsid w:val="00F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AECDCA-AEC0-4B65-AECF-D19D93FE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951F2"/>
    <w:pPr>
      <w:spacing w:after="240" w:line="293" w:lineRule="auto"/>
    </w:pPr>
    <w:rPr>
      <w:rFonts w:ascii="Arial" w:eastAsia="Arial" w:hAnsi="Arial" w:cs="Arial"/>
      <w:color w:val="434343"/>
    </w:rPr>
  </w:style>
  <w:style w:type="paragraph" w:styleId="Heading1">
    <w:name w:val="heading 1"/>
    <w:basedOn w:val="Subtitle"/>
    <w:next w:val="Normal"/>
    <w:link w:val="Heading1Char"/>
    <w:rsid w:val="007E0D7B"/>
    <w:pPr>
      <w:outlineLvl w:val="0"/>
    </w:pPr>
    <w:rPr>
      <w:color w:val="FFFFFF" w:themeColor="background1"/>
      <w:sz w:val="96"/>
      <w:szCs w:val="96"/>
    </w:rPr>
  </w:style>
  <w:style w:type="paragraph" w:styleId="Heading2">
    <w:name w:val="heading 2"/>
    <w:basedOn w:val="Normal"/>
    <w:next w:val="Normal"/>
    <w:autoRedefine/>
    <w:rsid w:val="00963B1E"/>
    <w:pPr>
      <w:outlineLvl w:val="1"/>
    </w:pPr>
    <w:rPr>
      <w:rFonts w:ascii="Raleway" w:hAnsi="Raleway"/>
      <w:color w:val="5B9BD7"/>
      <w:sz w:val="48"/>
      <w:szCs w:val="48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00"/>
    </w:pPr>
    <w:rPr>
      <w:rFonts w:ascii="Raleway" w:eastAsia="Raleway" w:hAnsi="Raleway" w:cs="Raleway"/>
      <w:color w:val="1C4587"/>
      <w:sz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1FF"/>
    <w:pPr>
      <w:spacing w:after="360" w:line="259" w:lineRule="auto"/>
    </w:pPr>
    <w:rPr>
      <w:rFonts w:ascii="Raleway" w:hAnsi="Raleway"/>
      <w:color w:val="1C4587"/>
      <w:sz w:val="48"/>
      <w:szCs w:val="48"/>
    </w:rPr>
  </w:style>
  <w:style w:type="character" w:styleId="BookTitle">
    <w:name w:val="Book Title"/>
    <w:aliases w:val="Document Title"/>
    <w:uiPriority w:val="33"/>
    <w:qFormat/>
    <w:rsid w:val="00E53C96"/>
    <w:rPr>
      <w:color w:val="F2F2F2" w:themeColor="background1" w:themeShade="F2"/>
    </w:rPr>
  </w:style>
  <w:style w:type="paragraph" w:customStyle="1" w:styleId="DocumentSubtitle">
    <w:name w:val="Document Subtitle"/>
    <w:basedOn w:val="Normal"/>
    <w:link w:val="DocumentSubtitleChar"/>
    <w:qFormat/>
    <w:rsid w:val="00E53C96"/>
    <w:rPr>
      <w:rFonts w:ascii="Raleway" w:eastAsia="Raleway" w:hAnsi="Raleway" w:cs="Raleway"/>
      <w:color w:val="F2F2F2" w:themeColor="background1" w:themeShade="F2"/>
      <w:sz w:val="48"/>
    </w:rPr>
  </w:style>
  <w:style w:type="character" w:styleId="Emphasis">
    <w:name w:val="Emphasis"/>
    <w:uiPriority w:val="20"/>
    <w:qFormat/>
    <w:rsid w:val="004238FF"/>
    <w:rPr>
      <w:b/>
    </w:rPr>
  </w:style>
  <w:style w:type="character" w:customStyle="1" w:styleId="DocumentSubtitleChar">
    <w:name w:val="Document Subtitle Char"/>
    <w:basedOn w:val="DefaultParagraphFont"/>
    <w:link w:val="DocumentSubtitle"/>
    <w:rsid w:val="00E53C96"/>
    <w:rPr>
      <w:rFonts w:ascii="Raleway" w:eastAsia="Raleway" w:hAnsi="Raleway" w:cs="Raleway"/>
      <w:color w:val="F2F2F2" w:themeColor="background1" w:themeShade="F2"/>
      <w:sz w:val="48"/>
    </w:rPr>
  </w:style>
  <w:style w:type="character" w:styleId="SubtleEmphasis">
    <w:name w:val="Subtle Emphasis"/>
    <w:uiPriority w:val="19"/>
    <w:qFormat/>
    <w:rsid w:val="000153BF"/>
    <w:rPr>
      <w:b/>
      <w:color w:val="5B9BD7"/>
    </w:rPr>
  </w:style>
  <w:style w:type="paragraph" w:customStyle="1" w:styleId="Script">
    <w:name w:val="Script"/>
    <w:basedOn w:val="Normal"/>
    <w:rsid w:val="00943568"/>
    <w:pPr>
      <w:spacing w:after="0"/>
    </w:pPr>
    <w:rPr>
      <w:rFonts w:ascii="Satisfy" w:eastAsia="Satisfy" w:hAnsi="Satisfy" w:cs="Satisfy"/>
      <w:color w:val="1C4587"/>
      <w:sz w:val="56"/>
    </w:rPr>
  </w:style>
  <w:style w:type="paragraph" w:styleId="ListParagraph">
    <w:name w:val="List Paragraph"/>
    <w:basedOn w:val="Normal"/>
    <w:uiPriority w:val="34"/>
    <w:qFormat/>
    <w:rsid w:val="00565990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87"/>
    <w:rPr>
      <w:rFonts w:ascii="Arial" w:eastAsia="Arial" w:hAnsi="Arial" w:cs="Arial"/>
      <w:color w:val="434343"/>
    </w:rPr>
  </w:style>
  <w:style w:type="paragraph" w:styleId="Footer">
    <w:name w:val="footer"/>
    <w:basedOn w:val="Normal"/>
    <w:link w:val="FooterChar"/>
    <w:uiPriority w:val="99"/>
    <w:unhideWhenUsed/>
    <w:rsid w:val="00694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87"/>
    <w:rPr>
      <w:rFonts w:ascii="Arial" w:eastAsia="Arial" w:hAnsi="Arial" w:cs="Arial"/>
      <w:color w:val="434343"/>
    </w:rPr>
  </w:style>
  <w:style w:type="table" w:styleId="TableGrid">
    <w:name w:val="Table Grid"/>
    <w:basedOn w:val="TableNormal"/>
    <w:uiPriority w:val="39"/>
    <w:rsid w:val="00904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3F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A2"/>
    <w:rPr>
      <w:rFonts w:ascii="Segoe UI" w:eastAsia="Arial" w:hAnsi="Segoe UI" w:cs="Segoe UI"/>
      <w:color w:val="434343"/>
      <w:sz w:val="18"/>
      <w:szCs w:val="18"/>
    </w:rPr>
  </w:style>
  <w:style w:type="character" w:styleId="IntenseEmphasis">
    <w:name w:val="Intense Emphasis"/>
    <w:uiPriority w:val="21"/>
    <w:qFormat/>
    <w:rsid w:val="000153BF"/>
    <w:rPr>
      <w:b/>
      <w:color w:val="5B9BD7"/>
    </w:rPr>
  </w:style>
  <w:style w:type="character" w:customStyle="1" w:styleId="Heading1Char">
    <w:name w:val="Heading 1 Char"/>
    <w:basedOn w:val="DefaultParagraphFont"/>
    <w:link w:val="Heading1"/>
    <w:rsid w:val="007E0D7B"/>
    <w:rPr>
      <w:rFonts w:ascii="Raleway" w:eastAsia="Arial" w:hAnsi="Raleway" w:cs="Arial"/>
      <w:color w:val="FFFFFF" w:themeColor="background1"/>
      <w:sz w:val="96"/>
      <w:szCs w:val="96"/>
    </w:rPr>
  </w:style>
  <w:style w:type="character" w:customStyle="1" w:styleId="apple-converted-space">
    <w:name w:val="apple-converted-space"/>
    <w:basedOn w:val="DefaultParagraphFont"/>
    <w:rsid w:val="00F70B70"/>
  </w:style>
  <w:style w:type="character" w:customStyle="1" w:styleId="TitleChar">
    <w:name w:val="Title Char"/>
    <w:basedOn w:val="DefaultParagraphFont"/>
    <w:link w:val="Title"/>
    <w:uiPriority w:val="10"/>
    <w:rsid w:val="00C8465F"/>
    <w:rPr>
      <w:rFonts w:ascii="Raleway" w:eastAsia="Raleway" w:hAnsi="Raleway" w:cs="Raleway"/>
      <w:color w:val="1C4587"/>
      <w:sz w:val="96"/>
    </w:rPr>
  </w:style>
  <w:style w:type="character" w:customStyle="1" w:styleId="SubtitleChar">
    <w:name w:val="Subtitle Char"/>
    <w:basedOn w:val="DefaultParagraphFont"/>
    <w:link w:val="Subtitle"/>
    <w:uiPriority w:val="11"/>
    <w:rsid w:val="00C8465F"/>
    <w:rPr>
      <w:rFonts w:ascii="Raleway" w:eastAsia="Arial" w:hAnsi="Raleway" w:cs="Arial"/>
      <w:color w:val="1C4587"/>
      <w:sz w:val="48"/>
      <w:szCs w:val="48"/>
    </w:rPr>
  </w:style>
  <w:style w:type="character" w:styleId="SubtleReference">
    <w:name w:val="Subtle Reference"/>
    <w:basedOn w:val="DefaultParagraphFont"/>
    <w:uiPriority w:val="31"/>
    <w:qFormat/>
    <w:rsid w:val="00F61E31"/>
    <w:rPr>
      <w:smallCaps/>
      <w:color w:val="5A5A5A" w:themeColor="text1" w:themeTint="A5"/>
    </w:rPr>
  </w:style>
  <w:style w:type="paragraph" w:customStyle="1" w:styleId="SectionTitle">
    <w:name w:val="Section Title"/>
    <w:basedOn w:val="Heading1"/>
    <w:qFormat/>
    <w:rsid w:val="00963B1E"/>
    <w:rPr>
      <w:caps/>
    </w:rPr>
  </w:style>
  <w:style w:type="paragraph" w:customStyle="1" w:styleId="SectionSubtitle">
    <w:name w:val="Section Subtitle"/>
    <w:basedOn w:val="Heading1"/>
    <w:qFormat/>
    <w:rsid w:val="00F812E1"/>
    <w:rPr>
      <w:sz w:val="48"/>
      <w:szCs w:val="4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53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53BF"/>
    <w:rPr>
      <w:rFonts w:ascii="Arial" w:eastAsia="Arial" w:hAnsi="Arial" w:cs="Arial"/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0153BF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ropbox\%5bAMG%5d%20000%20Assets\Office%20Forms\AMG-standard-documen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95AF6-60D3-4008-8C82-71F69731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AMG-standard-document-template.dotx</Template>
  <TotalTime>7</TotalTime>
  <Pages>4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Chuck and Jenny House</vt:lpstr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LCC</dc:title>
  <dc:creator>Nimble</dc:creator>
  <cp:lastModifiedBy>Enoch</cp:lastModifiedBy>
  <cp:revision>6</cp:revision>
  <cp:lastPrinted>2014-07-07T02:42:00Z</cp:lastPrinted>
  <dcterms:created xsi:type="dcterms:W3CDTF">2014-07-07T02:36:00Z</dcterms:created>
  <dcterms:modified xsi:type="dcterms:W3CDTF">2014-07-07T02:42:00Z</dcterms:modified>
</cp:coreProperties>
</file>