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CB" w:rsidRDefault="00681F42" w:rsidP="00900A5E">
      <w:pPr>
        <w:rPr>
          <w:rFonts w:ascii="Helvetica" w:hAnsi="Helvetica"/>
          <w:color w:val="808080" w:themeColor="background1" w:themeShade="80"/>
          <w:sz w:val="40"/>
          <w:szCs w:val="19"/>
          <w:lang w:val="en-AU"/>
        </w:rPr>
      </w:pPr>
      <w:bookmarkStart w:id="0" w:name="_GoBack"/>
      <w:bookmarkEnd w:id="0"/>
      <w:r>
        <w:rPr>
          <w:rFonts w:ascii="Helvetica" w:hAnsi="Helvetica"/>
          <w:noProof/>
          <w:color w:val="808080" w:themeColor="background1" w:themeShade="80"/>
          <w:sz w:val="40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-28575</wp:posOffset>
                </wp:positionV>
                <wp:extent cx="1571625" cy="1724025"/>
                <wp:effectExtent l="9525" t="9525" r="9525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6EF3" id="Rectangle 2" o:spid="_x0000_s1026" style="position:absolute;margin-left:2.2pt;margin-top:-2.25pt;width:123.7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">
                <w10:wrap type="square"/>
              </v:rect>
            </w:pict>
          </mc:Fallback>
        </mc:AlternateContent>
      </w:r>
    </w:p>
    <w:p w:rsidR="00900A5E" w:rsidRPr="00F30791" w:rsidRDefault="00E93538" w:rsidP="00900A5E">
      <w:pPr>
        <w:rPr>
          <w:rFonts w:ascii="Helvetica" w:hAnsi="Helvetica"/>
          <w:color w:val="808080" w:themeColor="background1" w:themeShade="80"/>
          <w:sz w:val="34"/>
          <w:szCs w:val="19"/>
          <w:lang w:val="en-AU"/>
        </w:rPr>
      </w:pPr>
      <w:r>
        <w:rPr>
          <w:rFonts w:ascii="Helvetica" w:hAnsi="Helvetica"/>
          <w:color w:val="808080" w:themeColor="background1" w:themeShade="80"/>
          <w:sz w:val="40"/>
          <w:szCs w:val="19"/>
          <w:lang w:val="en-AU"/>
        </w:rPr>
        <w:t>Design Firm Name</w:t>
      </w:r>
    </w:p>
    <w:p w:rsidR="00900A5E" w:rsidRDefault="00900A5E" w:rsidP="00900A5E">
      <w:pPr>
        <w:rPr>
          <w:rFonts w:ascii="Helvetica" w:hAnsi="Helvetica"/>
          <w:sz w:val="19"/>
          <w:szCs w:val="19"/>
          <w:lang w:val="en-AU"/>
        </w:rPr>
      </w:pPr>
    </w:p>
    <w:p w:rsidR="00F30791" w:rsidRDefault="00F30791" w:rsidP="00900A5E">
      <w:pPr>
        <w:tabs>
          <w:tab w:val="left" w:pos="2835"/>
        </w:tabs>
        <w:ind w:right="1172"/>
        <w:rPr>
          <w:rFonts w:ascii="Helvetica" w:hAnsi="Helvetica"/>
          <w:b/>
          <w:szCs w:val="19"/>
          <w:lang w:val="en-AU"/>
        </w:rPr>
      </w:pPr>
    </w:p>
    <w:p w:rsidR="00900A5E" w:rsidRPr="00E213CB" w:rsidRDefault="00900A5E" w:rsidP="00900A5E">
      <w:pPr>
        <w:tabs>
          <w:tab w:val="left" w:pos="2835"/>
        </w:tabs>
        <w:ind w:right="1172"/>
        <w:rPr>
          <w:rFonts w:ascii="Helvetica" w:hAnsi="Helvetica"/>
          <w:b/>
          <w:szCs w:val="19"/>
          <w:lang w:val="en-AU"/>
        </w:rPr>
      </w:pPr>
      <w:r w:rsidRPr="00E213CB">
        <w:rPr>
          <w:rFonts w:ascii="Helvetica" w:hAnsi="Helvetica"/>
          <w:b/>
          <w:szCs w:val="19"/>
          <w:lang w:val="en-AU"/>
        </w:rPr>
        <w:t>Mobile</w:t>
      </w:r>
    </w:p>
    <w:p w:rsidR="00900A5E" w:rsidRPr="00985830" w:rsidRDefault="00E93538" w:rsidP="00900A5E">
      <w:pPr>
        <w:rPr>
          <w:rFonts w:ascii="Helvetica" w:hAnsi="Helvetica"/>
          <w:sz w:val="20"/>
          <w:szCs w:val="19"/>
          <w:lang w:val="en-AU"/>
        </w:rPr>
      </w:pPr>
      <w:r>
        <w:rPr>
          <w:rFonts w:ascii="Helvetica" w:hAnsi="Helvetica"/>
          <w:sz w:val="20"/>
          <w:szCs w:val="19"/>
          <w:lang w:val="en-AU"/>
        </w:rPr>
        <w:t>555 555 5555</w:t>
      </w:r>
    </w:p>
    <w:p w:rsidR="00E213CB" w:rsidRDefault="00E213CB" w:rsidP="00900A5E">
      <w:pPr>
        <w:rPr>
          <w:rFonts w:ascii="Helvetica" w:hAnsi="Helvetica"/>
          <w:szCs w:val="19"/>
          <w:lang w:val="en-AU"/>
        </w:rPr>
      </w:pPr>
    </w:p>
    <w:p w:rsidR="00900A5E" w:rsidRPr="00E213CB" w:rsidRDefault="00E213CB" w:rsidP="00900A5E">
      <w:pPr>
        <w:rPr>
          <w:rFonts w:ascii="Helvetica" w:hAnsi="Helvetica"/>
          <w:b/>
          <w:szCs w:val="19"/>
          <w:lang w:val="en-AU"/>
        </w:rPr>
      </w:pPr>
      <w:r>
        <w:rPr>
          <w:rFonts w:ascii="Helvetica" w:hAnsi="Helvetica"/>
          <w:b/>
          <w:szCs w:val="19"/>
          <w:lang w:val="en-AU"/>
        </w:rPr>
        <w:t>Telephone</w:t>
      </w:r>
    </w:p>
    <w:p w:rsidR="00900A5E" w:rsidRPr="00985830" w:rsidRDefault="00E93538" w:rsidP="00900A5E">
      <w:pPr>
        <w:rPr>
          <w:rFonts w:ascii="Helvetica" w:hAnsi="Helvetica"/>
          <w:sz w:val="20"/>
          <w:szCs w:val="19"/>
          <w:lang w:val="en-AU"/>
        </w:rPr>
      </w:pPr>
      <w:r>
        <w:rPr>
          <w:rFonts w:ascii="Helvetica" w:hAnsi="Helvetica"/>
          <w:sz w:val="20"/>
          <w:szCs w:val="19"/>
          <w:lang w:val="en-AU"/>
        </w:rPr>
        <w:t>555 555 5555</w:t>
      </w:r>
    </w:p>
    <w:p w:rsidR="00900A5E" w:rsidRDefault="00900A5E" w:rsidP="00900A5E">
      <w:pPr>
        <w:rPr>
          <w:rFonts w:ascii="Helvetica" w:hAnsi="Helvetica"/>
          <w:sz w:val="19"/>
          <w:szCs w:val="19"/>
          <w:lang w:val="en-AU"/>
        </w:rPr>
      </w:pPr>
    </w:p>
    <w:p w:rsidR="00900A5E" w:rsidRPr="00E213CB" w:rsidRDefault="00900A5E" w:rsidP="00E213CB">
      <w:pPr>
        <w:tabs>
          <w:tab w:val="left" w:pos="2835"/>
        </w:tabs>
        <w:ind w:right="1172"/>
        <w:rPr>
          <w:rFonts w:ascii="Helvetica" w:hAnsi="Helvetica"/>
          <w:b/>
          <w:szCs w:val="19"/>
          <w:lang w:val="en-AU"/>
        </w:rPr>
      </w:pPr>
      <w:r w:rsidRPr="00E213CB">
        <w:rPr>
          <w:rFonts w:ascii="Helvetica" w:hAnsi="Helvetica"/>
          <w:b/>
          <w:szCs w:val="19"/>
          <w:lang w:val="en-AU"/>
        </w:rPr>
        <w:t>Email</w:t>
      </w:r>
    </w:p>
    <w:p w:rsidR="00900A5E" w:rsidRPr="009C36C5" w:rsidRDefault="005A64EE" w:rsidP="00900A5E">
      <w:pPr>
        <w:rPr>
          <w:rFonts w:ascii="Helvetica" w:hAnsi="Helvetica"/>
          <w:sz w:val="20"/>
          <w:szCs w:val="19"/>
          <w:lang w:val="en-AU"/>
        </w:rPr>
      </w:pPr>
      <w:r>
        <w:rPr>
          <w:rFonts w:ascii="Helvetica" w:hAnsi="Helvetica"/>
          <w:sz w:val="20"/>
          <w:szCs w:val="19"/>
          <w:lang w:val="en-AU"/>
        </w:rPr>
        <w:t>email</w:t>
      </w:r>
      <w:r w:rsidR="00E93538">
        <w:rPr>
          <w:rFonts w:ascii="Helvetica" w:hAnsi="Helvetica"/>
          <w:sz w:val="20"/>
          <w:szCs w:val="19"/>
          <w:lang w:val="en-AU"/>
        </w:rPr>
        <w:t>@designfirm.com</w:t>
      </w:r>
    </w:p>
    <w:p w:rsidR="00900A5E" w:rsidRPr="009C36C5" w:rsidRDefault="00900A5E" w:rsidP="00900A5E">
      <w:pPr>
        <w:rPr>
          <w:rFonts w:ascii="Helvetica" w:hAnsi="Helvetica"/>
          <w:sz w:val="20"/>
          <w:szCs w:val="19"/>
          <w:lang w:val="en-AU"/>
        </w:rPr>
      </w:pPr>
    </w:p>
    <w:p w:rsidR="00900A5E" w:rsidRPr="00E213CB" w:rsidRDefault="00900A5E" w:rsidP="00E213CB">
      <w:pPr>
        <w:tabs>
          <w:tab w:val="left" w:pos="2835"/>
        </w:tabs>
        <w:ind w:right="1172"/>
        <w:rPr>
          <w:rFonts w:ascii="Helvetica" w:hAnsi="Helvetica"/>
          <w:b/>
          <w:szCs w:val="19"/>
          <w:lang w:val="en-AU"/>
        </w:rPr>
      </w:pPr>
      <w:r w:rsidRPr="00E213CB">
        <w:rPr>
          <w:rFonts w:ascii="Helvetica" w:hAnsi="Helvetica"/>
          <w:b/>
          <w:szCs w:val="19"/>
          <w:lang w:val="en-AU"/>
        </w:rPr>
        <w:t>Website</w:t>
      </w:r>
    </w:p>
    <w:p w:rsidR="00900A5E" w:rsidRPr="00985830" w:rsidRDefault="009C36C5" w:rsidP="00900A5E">
      <w:pPr>
        <w:rPr>
          <w:rFonts w:ascii="Helvetica" w:hAnsi="Helvetica"/>
          <w:sz w:val="20"/>
          <w:szCs w:val="19"/>
          <w:lang w:val="en-AU"/>
        </w:rPr>
      </w:pPr>
      <w:r w:rsidRPr="00985830">
        <w:rPr>
          <w:rFonts w:ascii="Helvetica" w:hAnsi="Helvetica"/>
          <w:sz w:val="20"/>
          <w:szCs w:val="19"/>
          <w:lang w:val="en-AU"/>
        </w:rPr>
        <w:t>www.</w:t>
      </w:r>
      <w:r w:rsidR="00E93538">
        <w:rPr>
          <w:rFonts w:ascii="Helvetica" w:hAnsi="Helvetica"/>
          <w:sz w:val="20"/>
          <w:szCs w:val="19"/>
          <w:lang w:val="en-AU"/>
        </w:rPr>
        <w:t>designfirm.com</w:t>
      </w:r>
    </w:p>
    <w:p w:rsidR="00900A5E" w:rsidRPr="00985830" w:rsidRDefault="00900A5E" w:rsidP="00900A5E">
      <w:pPr>
        <w:rPr>
          <w:rFonts w:ascii="Helvetica" w:hAnsi="Helvetica"/>
          <w:sz w:val="20"/>
          <w:szCs w:val="19"/>
          <w:lang w:val="en-AU"/>
        </w:rPr>
      </w:pPr>
    </w:p>
    <w:p w:rsidR="00F30791" w:rsidRDefault="00F30791" w:rsidP="00900A5E">
      <w:pPr>
        <w:rPr>
          <w:rFonts w:ascii="Helvetica" w:hAnsi="Helvetica"/>
          <w:sz w:val="19"/>
          <w:szCs w:val="19"/>
          <w:lang w:val="en-AU"/>
        </w:rPr>
      </w:pPr>
    </w:p>
    <w:p w:rsidR="00F30791" w:rsidRDefault="00F30791" w:rsidP="00900A5E">
      <w:pPr>
        <w:rPr>
          <w:rFonts w:ascii="Helvetica" w:hAnsi="Helvetica"/>
          <w:sz w:val="19"/>
          <w:szCs w:val="19"/>
          <w:lang w:val="en-AU"/>
        </w:rPr>
      </w:pPr>
    </w:p>
    <w:p w:rsidR="00900A5E" w:rsidRDefault="00900A5E" w:rsidP="00900A5E">
      <w:pPr>
        <w:rPr>
          <w:rFonts w:ascii="Helvetica" w:hAnsi="Helvetica"/>
          <w:sz w:val="19"/>
          <w:szCs w:val="19"/>
          <w:lang w:val="en-AU"/>
        </w:rPr>
      </w:pPr>
    </w:p>
    <w:p w:rsidR="00900A5E" w:rsidRPr="00F30791" w:rsidRDefault="00900A5E" w:rsidP="00900A5E">
      <w:pPr>
        <w:rPr>
          <w:rFonts w:ascii="Helvetica" w:hAnsi="Helvetica"/>
          <w:i/>
          <w:sz w:val="20"/>
          <w:szCs w:val="21"/>
          <w:lang w:val="en-AU"/>
        </w:rPr>
      </w:pPr>
      <w:r w:rsidRPr="00F30791">
        <w:rPr>
          <w:rFonts w:ascii="Helvetica" w:hAnsi="Helvetica"/>
          <w:i/>
          <w:sz w:val="20"/>
          <w:szCs w:val="21"/>
          <w:lang w:val="en-AU"/>
        </w:rPr>
        <w:t>Choosing an architect isn’t easy.</w:t>
      </w:r>
    </w:p>
    <w:p w:rsidR="00E213CB" w:rsidRPr="00F30791" w:rsidRDefault="00E213CB" w:rsidP="00900A5E">
      <w:pPr>
        <w:rPr>
          <w:rFonts w:ascii="Helvetica" w:hAnsi="Helvetica"/>
          <w:i/>
          <w:sz w:val="20"/>
          <w:szCs w:val="21"/>
          <w:lang w:val="en-AU"/>
        </w:rPr>
      </w:pPr>
    </w:p>
    <w:p w:rsidR="00900A5E" w:rsidRPr="00F30791" w:rsidRDefault="00900A5E" w:rsidP="00900A5E">
      <w:pPr>
        <w:rPr>
          <w:rFonts w:ascii="Helvetica" w:hAnsi="Helvetica"/>
          <w:i/>
          <w:sz w:val="20"/>
          <w:szCs w:val="21"/>
          <w:lang w:val="en-AU"/>
        </w:rPr>
      </w:pPr>
      <w:r w:rsidRPr="00F30791">
        <w:rPr>
          <w:rFonts w:ascii="Helvetica" w:hAnsi="Helvetica"/>
          <w:i/>
          <w:sz w:val="20"/>
          <w:szCs w:val="21"/>
          <w:lang w:val="en-AU"/>
        </w:rPr>
        <w:t xml:space="preserve">You need the right architect </w:t>
      </w:r>
      <w:r w:rsidR="00E213CB" w:rsidRPr="00F30791">
        <w:rPr>
          <w:rFonts w:ascii="Helvetica" w:hAnsi="Helvetica"/>
          <w:i/>
          <w:sz w:val="20"/>
          <w:szCs w:val="21"/>
          <w:lang w:val="en-AU"/>
        </w:rPr>
        <w:t xml:space="preserve">who has the specific skill for </w:t>
      </w:r>
      <w:r w:rsidRPr="00F30791">
        <w:rPr>
          <w:rFonts w:ascii="Helvetica" w:hAnsi="Helvetica"/>
          <w:i/>
          <w:sz w:val="20"/>
          <w:szCs w:val="21"/>
          <w:lang w:val="en-AU"/>
        </w:rPr>
        <w:t xml:space="preserve">your </w:t>
      </w:r>
      <w:r w:rsidR="00E213CB" w:rsidRPr="00F30791">
        <w:rPr>
          <w:rFonts w:ascii="Helvetica" w:hAnsi="Helvetica"/>
          <w:i/>
          <w:sz w:val="20"/>
          <w:szCs w:val="21"/>
          <w:lang w:val="en-AU"/>
        </w:rPr>
        <w:t xml:space="preserve">character home </w:t>
      </w:r>
      <w:r w:rsidRPr="00F30791">
        <w:rPr>
          <w:rFonts w:ascii="Helvetica" w:hAnsi="Helvetica"/>
          <w:i/>
          <w:sz w:val="20"/>
          <w:szCs w:val="21"/>
          <w:lang w:val="en-AU"/>
        </w:rPr>
        <w:t xml:space="preserve">project and there is a right ‘fit’ between you and your architect. </w:t>
      </w:r>
    </w:p>
    <w:p w:rsidR="00E213CB" w:rsidRPr="00F30791" w:rsidRDefault="00E213CB" w:rsidP="00900A5E">
      <w:pPr>
        <w:rPr>
          <w:rFonts w:ascii="Helvetica" w:hAnsi="Helvetica"/>
          <w:i/>
          <w:sz w:val="20"/>
          <w:szCs w:val="21"/>
          <w:lang w:val="en-AU"/>
        </w:rPr>
      </w:pPr>
    </w:p>
    <w:p w:rsidR="00900A5E" w:rsidRPr="00F30791" w:rsidRDefault="00900A5E" w:rsidP="00900A5E">
      <w:pPr>
        <w:rPr>
          <w:rFonts w:ascii="Helvetica" w:hAnsi="Helvetica"/>
          <w:i/>
          <w:sz w:val="20"/>
          <w:szCs w:val="21"/>
          <w:lang w:val="en-AU"/>
        </w:rPr>
      </w:pPr>
      <w:r w:rsidRPr="00F30791">
        <w:rPr>
          <w:rFonts w:ascii="Helvetica" w:hAnsi="Helvetica"/>
          <w:i/>
          <w:sz w:val="20"/>
          <w:szCs w:val="21"/>
          <w:lang w:val="en-AU"/>
        </w:rPr>
        <w:t>This may or not be me!</w:t>
      </w:r>
    </w:p>
    <w:p w:rsidR="00E213CB" w:rsidRPr="00F30791" w:rsidRDefault="00E213CB" w:rsidP="00900A5E">
      <w:pPr>
        <w:rPr>
          <w:rFonts w:ascii="Helvetica" w:hAnsi="Helvetica"/>
          <w:i/>
          <w:sz w:val="20"/>
          <w:szCs w:val="21"/>
          <w:lang w:val="en-AU"/>
        </w:rPr>
      </w:pPr>
    </w:p>
    <w:p w:rsidR="00E213CB" w:rsidRPr="00F30791" w:rsidRDefault="00900A5E" w:rsidP="00E213CB">
      <w:pPr>
        <w:rPr>
          <w:rFonts w:ascii="Helvetica" w:hAnsi="Helvetica"/>
          <w:i/>
          <w:sz w:val="20"/>
          <w:szCs w:val="21"/>
          <w:lang w:val="en-AU"/>
        </w:rPr>
      </w:pPr>
      <w:r w:rsidRPr="00F30791">
        <w:rPr>
          <w:rFonts w:ascii="Helvetica" w:hAnsi="Helvetica"/>
          <w:i/>
          <w:sz w:val="20"/>
          <w:szCs w:val="21"/>
          <w:lang w:val="en-AU"/>
        </w:rPr>
        <w:t xml:space="preserve">In our experience the best way of finding out whether we are the right ‘fit’ is to fully understand what you are looking for; and this is achieved </w:t>
      </w:r>
      <w:r w:rsidR="00E213CB" w:rsidRPr="00F30791">
        <w:rPr>
          <w:rFonts w:ascii="Helvetica" w:hAnsi="Helvetica"/>
          <w:i/>
          <w:sz w:val="20"/>
          <w:szCs w:val="21"/>
          <w:lang w:val="en-AU"/>
        </w:rPr>
        <w:t>through our initial consultation session.</w:t>
      </w:r>
    </w:p>
    <w:p w:rsidR="00E213CB" w:rsidRPr="00F30791" w:rsidRDefault="00E213CB" w:rsidP="00E213CB">
      <w:pPr>
        <w:rPr>
          <w:rFonts w:ascii="Helvetica" w:hAnsi="Helvetica"/>
          <w:i/>
          <w:sz w:val="20"/>
          <w:szCs w:val="21"/>
          <w:lang w:val="en-AU"/>
        </w:rPr>
      </w:pPr>
    </w:p>
    <w:p w:rsidR="00F30791" w:rsidRDefault="00900A5E" w:rsidP="00F30791">
      <w:pPr>
        <w:rPr>
          <w:rFonts w:ascii="Helvetica" w:hAnsi="Helvetica"/>
          <w:i/>
          <w:sz w:val="20"/>
          <w:szCs w:val="21"/>
          <w:lang w:val="en-AU"/>
        </w:rPr>
      </w:pPr>
      <w:r w:rsidRPr="00F30791">
        <w:rPr>
          <w:rFonts w:ascii="Helvetica" w:hAnsi="Helvetica"/>
          <w:i/>
          <w:sz w:val="20"/>
          <w:szCs w:val="21"/>
          <w:lang w:val="en-AU"/>
        </w:rPr>
        <w:t xml:space="preserve">If </w:t>
      </w:r>
      <w:r w:rsidR="00E213CB" w:rsidRPr="00F30791">
        <w:rPr>
          <w:rFonts w:ascii="Helvetica" w:hAnsi="Helvetica"/>
          <w:i/>
          <w:sz w:val="20"/>
          <w:szCs w:val="21"/>
          <w:lang w:val="en-AU"/>
        </w:rPr>
        <w:t xml:space="preserve">for some reason </w:t>
      </w:r>
      <w:r w:rsidRPr="00F30791">
        <w:rPr>
          <w:rFonts w:ascii="Helvetica" w:hAnsi="Helvetica"/>
          <w:i/>
          <w:sz w:val="20"/>
          <w:szCs w:val="21"/>
          <w:lang w:val="en-AU"/>
        </w:rPr>
        <w:t xml:space="preserve">we then discover that we are not </w:t>
      </w:r>
      <w:r w:rsidR="00E213CB" w:rsidRPr="00F30791">
        <w:rPr>
          <w:rFonts w:ascii="Helvetica" w:hAnsi="Helvetica"/>
          <w:i/>
          <w:sz w:val="20"/>
          <w:szCs w:val="21"/>
          <w:lang w:val="en-AU"/>
        </w:rPr>
        <w:t>an ide</w:t>
      </w:r>
      <w:r w:rsidRPr="00F30791">
        <w:rPr>
          <w:rFonts w:ascii="Helvetica" w:hAnsi="Helvetica"/>
          <w:i/>
          <w:sz w:val="20"/>
          <w:szCs w:val="21"/>
          <w:lang w:val="en-AU"/>
        </w:rPr>
        <w:t>al ‘fit’ then you are free to take the report to another designer for them to continue the process.</w:t>
      </w:r>
    </w:p>
    <w:p w:rsidR="00900A5E" w:rsidRPr="00F30791" w:rsidRDefault="00E213CB" w:rsidP="00F30791">
      <w:pPr>
        <w:rPr>
          <w:rFonts w:ascii="Helvetica" w:hAnsi="Helvetica"/>
          <w:i/>
          <w:sz w:val="34"/>
          <w:szCs w:val="21"/>
          <w:lang w:val="en-AU"/>
        </w:rPr>
      </w:pPr>
      <w:r w:rsidRPr="00F30791">
        <w:rPr>
          <w:rFonts w:ascii="Helvetica" w:hAnsi="Helvetica"/>
          <w:b/>
          <w:color w:val="404040" w:themeColor="text1" w:themeTint="BF"/>
          <w:sz w:val="34"/>
          <w:szCs w:val="19"/>
          <w:lang w:val="en-AU"/>
        </w:rPr>
        <w:lastRenderedPageBreak/>
        <w:t xml:space="preserve">INITIAL CONSULTATION </w:t>
      </w:r>
      <w:r w:rsidR="00F30791" w:rsidRPr="00F30791">
        <w:rPr>
          <w:rFonts w:ascii="Helvetica" w:hAnsi="Helvetica"/>
          <w:b/>
          <w:color w:val="404040" w:themeColor="text1" w:themeTint="BF"/>
          <w:sz w:val="34"/>
          <w:szCs w:val="19"/>
          <w:lang w:val="en-AU"/>
        </w:rPr>
        <w:t>BOOKING</w:t>
      </w:r>
    </w:p>
    <w:p w:rsidR="00900A5E" w:rsidRDefault="00900A5E" w:rsidP="00155EC1">
      <w:pPr>
        <w:ind w:right="-455"/>
        <w:rPr>
          <w:rFonts w:ascii="Helvetica" w:hAnsi="Helvetica"/>
          <w:sz w:val="19"/>
          <w:szCs w:val="19"/>
          <w:lang w:val="en-AU"/>
        </w:rPr>
      </w:pPr>
    </w:p>
    <w:p w:rsidR="00441E94" w:rsidRDefault="009C36C5" w:rsidP="00155EC1">
      <w:pPr>
        <w:ind w:right="-455"/>
        <w:rPr>
          <w:rFonts w:ascii="Helvetica" w:hAnsi="Helvetica"/>
          <w:sz w:val="19"/>
          <w:szCs w:val="19"/>
          <w:lang w:val="en-AU"/>
        </w:rPr>
      </w:pPr>
      <w:r>
        <w:rPr>
          <w:rFonts w:ascii="Helvetica" w:hAnsi="Helvetica"/>
          <w:sz w:val="19"/>
          <w:szCs w:val="19"/>
          <w:lang w:val="en-AU"/>
        </w:rPr>
        <w:t>When</w:t>
      </w:r>
      <w:r w:rsidR="00441E94" w:rsidRPr="00441E94">
        <w:rPr>
          <w:rFonts w:ascii="Helvetica" w:hAnsi="Helvetica"/>
          <w:sz w:val="19"/>
          <w:szCs w:val="19"/>
          <w:lang w:val="en-AU"/>
        </w:rPr>
        <w:t xml:space="preserve"> considering </w:t>
      </w:r>
      <w:r w:rsidR="00441E94">
        <w:rPr>
          <w:rFonts w:ascii="Helvetica" w:hAnsi="Helvetica"/>
          <w:sz w:val="19"/>
          <w:szCs w:val="19"/>
          <w:lang w:val="en-AU"/>
        </w:rPr>
        <w:t>renovating your character home</w:t>
      </w:r>
      <w:r w:rsidR="00441E94" w:rsidRPr="00441E94">
        <w:rPr>
          <w:rFonts w:ascii="Helvetica" w:hAnsi="Helvetica"/>
          <w:sz w:val="19"/>
          <w:szCs w:val="19"/>
          <w:lang w:val="en-AU"/>
        </w:rPr>
        <w:t xml:space="preserve"> </w:t>
      </w:r>
      <w:r>
        <w:rPr>
          <w:rFonts w:ascii="Helvetica" w:hAnsi="Helvetica"/>
          <w:sz w:val="19"/>
          <w:szCs w:val="19"/>
          <w:lang w:val="en-AU"/>
        </w:rPr>
        <w:t xml:space="preserve">the </w:t>
      </w:r>
      <w:r w:rsidRPr="009C36C5">
        <w:rPr>
          <w:rFonts w:ascii="Helvetica" w:hAnsi="Helvetica"/>
          <w:b/>
          <w:sz w:val="19"/>
          <w:szCs w:val="19"/>
          <w:lang w:val="en-AU"/>
        </w:rPr>
        <w:t>Initial C</w:t>
      </w:r>
      <w:r w:rsidR="00441E94" w:rsidRPr="009C36C5">
        <w:rPr>
          <w:rFonts w:ascii="Helvetica" w:hAnsi="Helvetica"/>
          <w:b/>
          <w:sz w:val="19"/>
          <w:szCs w:val="19"/>
          <w:lang w:val="en-AU"/>
        </w:rPr>
        <w:t xml:space="preserve">onsultation </w:t>
      </w:r>
      <w:r w:rsidR="00441E94" w:rsidRPr="00441E94">
        <w:rPr>
          <w:rFonts w:ascii="Helvetica" w:hAnsi="Helvetica"/>
          <w:sz w:val="19"/>
          <w:szCs w:val="19"/>
          <w:lang w:val="en-AU"/>
        </w:rPr>
        <w:t xml:space="preserve">with </w:t>
      </w:r>
      <w:r w:rsidR="00E93538">
        <w:rPr>
          <w:rFonts w:ascii="Helvetica" w:hAnsi="Helvetica"/>
          <w:sz w:val="19"/>
          <w:szCs w:val="19"/>
          <w:lang w:val="en-AU"/>
        </w:rPr>
        <w:t>[architect name]</w:t>
      </w:r>
      <w:r w:rsidR="00441E94">
        <w:rPr>
          <w:rFonts w:ascii="Helvetica" w:hAnsi="Helvetica"/>
          <w:sz w:val="19"/>
          <w:szCs w:val="19"/>
          <w:lang w:val="en-AU"/>
        </w:rPr>
        <w:t xml:space="preserve"> </w:t>
      </w:r>
      <w:r>
        <w:rPr>
          <w:rFonts w:ascii="Helvetica" w:hAnsi="Helvetica"/>
          <w:sz w:val="19"/>
          <w:szCs w:val="19"/>
          <w:lang w:val="en-AU"/>
        </w:rPr>
        <w:t>is the first step</w:t>
      </w:r>
      <w:r w:rsidR="00441E94" w:rsidRPr="00441E94">
        <w:rPr>
          <w:rFonts w:ascii="Helvetica" w:hAnsi="Helvetica"/>
          <w:sz w:val="19"/>
          <w:szCs w:val="19"/>
          <w:lang w:val="en-AU"/>
        </w:rPr>
        <w:t xml:space="preserve">. </w:t>
      </w:r>
      <w:r w:rsidR="00441E94">
        <w:rPr>
          <w:rFonts w:ascii="Helvetica" w:hAnsi="Helvetica"/>
          <w:sz w:val="19"/>
          <w:szCs w:val="19"/>
          <w:lang w:val="en-AU"/>
        </w:rPr>
        <w:t xml:space="preserve">Here is why… </w:t>
      </w:r>
    </w:p>
    <w:p w:rsidR="00441E94" w:rsidRPr="00441E94" w:rsidRDefault="00441E94" w:rsidP="00155EC1">
      <w:pPr>
        <w:ind w:left="-567" w:right="-455"/>
        <w:rPr>
          <w:rFonts w:ascii="Helvetica" w:hAnsi="Helvetica"/>
          <w:sz w:val="19"/>
          <w:szCs w:val="19"/>
          <w:lang w:val="en-AU"/>
        </w:rPr>
      </w:pPr>
    </w:p>
    <w:p w:rsidR="00441E94" w:rsidRPr="00585B0D" w:rsidRDefault="00441E94" w:rsidP="00155EC1">
      <w:pPr>
        <w:pStyle w:val="ListParagraph"/>
        <w:numPr>
          <w:ilvl w:val="0"/>
          <w:numId w:val="2"/>
        </w:numPr>
        <w:ind w:right="-455"/>
        <w:rPr>
          <w:rFonts w:ascii="Courier" w:hAnsi="Courier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 xml:space="preserve">To obtain a registered architect’s opinion on the feasibility of the project. </w:t>
      </w:r>
      <w:r w:rsidR="00E93538">
        <w:rPr>
          <w:rFonts w:ascii="Helvetica" w:hAnsi="Helvetica"/>
          <w:sz w:val="19"/>
          <w:szCs w:val="19"/>
          <w:lang w:val="en-AU"/>
        </w:rPr>
        <w:t>[architect name]</w:t>
      </w:r>
      <w:r w:rsidRPr="00585B0D">
        <w:rPr>
          <w:rFonts w:ascii="Helvetica" w:hAnsi="Helvetica"/>
          <w:sz w:val="19"/>
          <w:szCs w:val="19"/>
          <w:lang w:val="en-AU"/>
        </w:rPr>
        <w:t xml:space="preserve"> is </w:t>
      </w:r>
      <w:r w:rsidR="00E93538">
        <w:rPr>
          <w:rFonts w:ascii="Helvetica" w:hAnsi="Helvetica"/>
          <w:sz w:val="19"/>
          <w:szCs w:val="19"/>
          <w:lang w:val="en-AU"/>
        </w:rPr>
        <w:t>[location]</w:t>
      </w:r>
      <w:r w:rsidRPr="00585B0D">
        <w:rPr>
          <w:rFonts w:ascii="Helvetica" w:hAnsi="Helvetica"/>
          <w:sz w:val="19"/>
          <w:szCs w:val="19"/>
          <w:lang w:val="en-AU"/>
        </w:rPr>
        <w:t xml:space="preserve"> leading </w:t>
      </w:r>
      <w:r w:rsidR="00E93538">
        <w:rPr>
          <w:rFonts w:ascii="Helvetica" w:hAnsi="Helvetica"/>
          <w:sz w:val="19"/>
          <w:szCs w:val="19"/>
          <w:lang w:val="en-AU"/>
        </w:rPr>
        <w:t>[project type]</w:t>
      </w:r>
      <w:r w:rsidRPr="00585B0D">
        <w:rPr>
          <w:rFonts w:ascii="Helvetica" w:hAnsi="Helvetica"/>
          <w:sz w:val="19"/>
          <w:szCs w:val="19"/>
          <w:lang w:val="en-AU"/>
        </w:rPr>
        <w:t xml:space="preserve"> </w:t>
      </w:r>
      <w:r w:rsidR="00E93538">
        <w:rPr>
          <w:rFonts w:ascii="Helvetica" w:hAnsi="Helvetica"/>
          <w:sz w:val="19"/>
          <w:szCs w:val="19"/>
          <w:lang w:val="en-AU"/>
        </w:rPr>
        <w:t>expert.</w:t>
      </w:r>
    </w:p>
    <w:p w:rsidR="00441E94" w:rsidRPr="00E213CB" w:rsidRDefault="00441E94" w:rsidP="00155EC1">
      <w:pPr>
        <w:pStyle w:val="ListParagraph"/>
        <w:numPr>
          <w:ilvl w:val="0"/>
          <w:numId w:val="2"/>
        </w:numPr>
        <w:ind w:right="-455"/>
        <w:rPr>
          <w:rFonts w:ascii="Courier" w:hAnsi="Courier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>To produce an outline brief detailing rooms, sizes, orientation etc...</w:t>
      </w:r>
    </w:p>
    <w:p w:rsidR="00441E94" w:rsidRPr="00E213CB" w:rsidRDefault="00441E94" w:rsidP="00155EC1">
      <w:pPr>
        <w:pStyle w:val="ListParagraph"/>
        <w:numPr>
          <w:ilvl w:val="0"/>
          <w:numId w:val="2"/>
        </w:numPr>
        <w:ind w:right="-455"/>
        <w:rPr>
          <w:rFonts w:ascii="Helvetica" w:hAnsi="Helvetica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>To discuss potential solutions in outline form</w:t>
      </w:r>
    </w:p>
    <w:p w:rsidR="00441E94" w:rsidRPr="00E213CB" w:rsidRDefault="00441E94" w:rsidP="00155EC1">
      <w:pPr>
        <w:pStyle w:val="ListParagraph"/>
        <w:numPr>
          <w:ilvl w:val="0"/>
          <w:numId w:val="2"/>
        </w:numPr>
        <w:ind w:right="-455"/>
        <w:rPr>
          <w:rFonts w:ascii="Helvetica" w:hAnsi="Helvetica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>To discuss ‘look and feel’ of a potential scheme</w:t>
      </w:r>
    </w:p>
    <w:p w:rsidR="00441E94" w:rsidRPr="00E213CB" w:rsidRDefault="00441E94" w:rsidP="00155EC1">
      <w:pPr>
        <w:pStyle w:val="ListParagraph"/>
        <w:numPr>
          <w:ilvl w:val="0"/>
          <w:numId w:val="2"/>
        </w:numPr>
        <w:ind w:right="-455"/>
        <w:rPr>
          <w:rFonts w:ascii="Helvetica" w:hAnsi="Helvetica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>To discuss the planning viability of the project and your ideas</w:t>
      </w:r>
    </w:p>
    <w:p w:rsidR="00441E94" w:rsidRPr="00E213CB" w:rsidRDefault="00441E94" w:rsidP="00155EC1">
      <w:pPr>
        <w:pStyle w:val="ListParagraph"/>
        <w:numPr>
          <w:ilvl w:val="0"/>
          <w:numId w:val="2"/>
        </w:numPr>
        <w:ind w:right="-455"/>
        <w:rPr>
          <w:rFonts w:ascii="Helvetica" w:hAnsi="Helvetica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>To give outline construction costing for budget usage</w:t>
      </w:r>
    </w:p>
    <w:p w:rsidR="00441E94" w:rsidRPr="00E213CB" w:rsidRDefault="00441E94" w:rsidP="00155EC1">
      <w:pPr>
        <w:pStyle w:val="ListParagraph"/>
        <w:numPr>
          <w:ilvl w:val="0"/>
          <w:numId w:val="2"/>
        </w:numPr>
        <w:ind w:right="-455"/>
        <w:rPr>
          <w:rFonts w:ascii="Helvetica" w:hAnsi="Helvetica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 xml:space="preserve">Outline </w:t>
      </w:r>
      <w:r w:rsidR="00585B0D">
        <w:rPr>
          <w:rFonts w:ascii="Helvetica" w:hAnsi="Helvetica"/>
          <w:sz w:val="19"/>
          <w:szCs w:val="19"/>
          <w:lang w:val="en-AU"/>
        </w:rPr>
        <w:t>the requirements</w:t>
      </w:r>
      <w:r w:rsidRPr="00E213CB">
        <w:rPr>
          <w:rFonts w:ascii="Helvetica" w:hAnsi="Helvetica"/>
          <w:sz w:val="19"/>
          <w:szCs w:val="19"/>
          <w:lang w:val="en-AU"/>
        </w:rPr>
        <w:t xml:space="preserve"> for Building Regulations (xxx)</w:t>
      </w:r>
    </w:p>
    <w:p w:rsidR="00441E94" w:rsidRPr="00E213CB" w:rsidRDefault="00441E94" w:rsidP="00155EC1">
      <w:pPr>
        <w:pStyle w:val="ListParagraph"/>
        <w:numPr>
          <w:ilvl w:val="0"/>
          <w:numId w:val="2"/>
        </w:numPr>
        <w:ind w:right="-455"/>
        <w:rPr>
          <w:rFonts w:ascii="Helvetica" w:hAnsi="Helvetica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>All travel prices included in price for Wellington region (other areas beyond this area are priced at ‘cost’)</w:t>
      </w:r>
    </w:p>
    <w:p w:rsidR="00441E94" w:rsidRPr="00E213CB" w:rsidRDefault="00441E94" w:rsidP="00155EC1">
      <w:pPr>
        <w:pStyle w:val="ListParagraph"/>
        <w:numPr>
          <w:ilvl w:val="0"/>
          <w:numId w:val="2"/>
        </w:numPr>
        <w:ind w:right="-455"/>
        <w:rPr>
          <w:rFonts w:ascii="Helvetica" w:hAnsi="Helvetica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>Production of report including the above</w:t>
      </w:r>
    </w:p>
    <w:p w:rsidR="00441E94" w:rsidRPr="00E213CB" w:rsidRDefault="00441E94" w:rsidP="00155EC1">
      <w:pPr>
        <w:pStyle w:val="ListParagraph"/>
        <w:numPr>
          <w:ilvl w:val="0"/>
          <w:numId w:val="2"/>
        </w:numPr>
        <w:ind w:right="-455"/>
        <w:rPr>
          <w:rFonts w:ascii="Helvetica" w:hAnsi="Helvetica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>Report includes schedule of services &amp; fee proposal on next stages of project</w:t>
      </w:r>
    </w:p>
    <w:p w:rsidR="00441E94" w:rsidRPr="00E213CB" w:rsidRDefault="00441E94" w:rsidP="00155EC1">
      <w:pPr>
        <w:pStyle w:val="ListParagraph"/>
        <w:numPr>
          <w:ilvl w:val="0"/>
          <w:numId w:val="2"/>
        </w:numPr>
        <w:ind w:right="-455"/>
        <w:rPr>
          <w:rFonts w:ascii="Helvetica" w:hAnsi="Helvetica"/>
          <w:sz w:val="19"/>
          <w:szCs w:val="19"/>
          <w:lang w:val="en-AU"/>
        </w:rPr>
      </w:pPr>
      <w:r w:rsidRPr="00E213CB">
        <w:rPr>
          <w:rFonts w:ascii="Helvetica" w:hAnsi="Helvetica"/>
          <w:sz w:val="19"/>
          <w:szCs w:val="19"/>
          <w:lang w:val="en-AU"/>
        </w:rPr>
        <w:t>Consultation cost credited to account on progression to next stage</w:t>
      </w:r>
    </w:p>
    <w:p w:rsidR="00441E94" w:rsidRDefault="00441E94" w:rsidP="00155EC1">
      <w:pPr>
        <w:ind w:right="-455"/>
        <w:rPr>
          <w:rFonts w:ascii="Helvetica" w:hAnsi="Helvetica"/>
          <w:sz w:val="19"/>
          <w:szCs w:val="19"/>
          <w:lang w:val="en-AU"/>
        </w:rPr>
      </w:pPr>
    </w:p>
    <w:p w:rsidR="009C36C5" w:rsidRDefault="00155EC1" w:rsidP="00155EC1">
      <w:pPr>
        <w:ind w:right="-455"/>
        <w:rPr>
          <w:rFonts w:ascii="Helvetica" w:hAnsi="Helvetica"/>
          <w:i/>
          <w:sz w:val="19"/>
          <w:szCs w:val="19"/>
          <w:lang w:val="en-AU"/>
        </w:rPr>
      </w:pPr>
      <w:r>
        <w:rPr>
          <w:rFonts w:ascii="Helvetica" w:hAnsi="Helvetica"/>
          <w:i/>
          <w:sz w:val="19"/>
          <w:szCs w:val="19"/>
          <w:lang w:val="en-AU"/>
        </w:rPr>
        <w:t>A</w:t>
      </w:r>
      <w:r w:rsidR="00441E94" w:rsidRPr="00E213CB">
        <w:rPr>
          <w:rFonts w:ascii="Helvetica" w:hAnsi="Helvetica"/>
          <w:i/>
          <w:sz w:val="19"/>
          <w:szCs w:val="19"/>
          <w:lang w:val="en-AU"/>
        </w:rPr>
        <w:t xml:space="preserve"> doctor wouldn’t </w:t>
      </w:r>
      <w:r>
        <w:rPr>
          <w:rFonts w:ascii="Helvetica" w:hAnsi="Helvetica"/>
          <w:i/>
          <w:sz w:val="19"/>
          <w:szCs w:val="19"/>
          <w:lang w:val="en-AU"/>
        </w:rPr>
        <w:t>operate</w:t>
      </w:r>
      <w:r w:rsidR="00441E94" w:rsidRPr="00E213CB">
        <w:rPr>
          <w:rFonts w:ascii="Helvetica" w:hAnsi="Helvetica"/>
          <w:i/>
          <w:sz w:val="19"/>
          <w:szCs w:val="19"/>
          <w:lang w:val="en-AU"/>
        </w:rPr>
        <w:t xml:space="preserve"> without a proper </w:t>
      </w:r>
      <w:r w:rsidR="009C36C5" w:rsidRPr="00E213CB">
        <w:rPr>
          <w:rFonts w:ascii="Helvetica" w:hAnsi="Helvetica"/>
          <w:i/>
          <w:sz w:val="19"/>
          <w:szCs w:val="19"/>
          <w:lang w:val="en-AU"/>
        </w:rPr>
        <w:t>diagnosis;</w:t>
      </w:r>
      <w:r w:rsidR="00441E94" w:rsidRPr="00E213CB">
        <w:rPr>
          <w:rFonts w:ascii="Helvetica" w:hAnsi="Helvetica"/>
          <w:i/>
          <w:sz w:val="19"/>
          <w:szCs w:val="19"/>
          <w:lang w:val="en-AU"/>
        </w:rPr>
        <w:t xml:space="preserve"> this initial consultation works in the same way. This initial consultation </w:t>
      </w:r>
      <w:r>
        <w:rPr>
          <w:rFonts w:ascii="Helvetica" w:hAnsi="Helvetica"/>
          <w:i/>
          <w:sz w:val="19"/>
          <w:szCs w:val="19"/>
          <w:lang w:val="en-AU"/>
        </w:rPr>
        <w:t>starts</w:t>
      </w:r>
      <w:r w:rsidR="00441E94" w:rsidRPr="00E213CB">
        <w:rPr>
          <w:rFonts w:ascii="Helvetica" w:hAnsi="Helvetica"/>
          <w:i/>
          <w:sz w:val="19"/>
          <w:szCs w:val="19"/>
          <w:lang w:val="en-AU"/>
        </w:rPr>
        <w:t xml:space="preserve"> a strategy designed to precisely understand your requirements, then to give findings and recommendations and a plan to move forward with a timeline and budget.</w:t>
      </w:r>
    </w:p>
    <w:p w:rsidR="009C36C5" w:rsidRDefault="009C36C5" w:rsidP="00155EC1">
      <w:pPr>
        <w:ind w:right="-455"/>
        <w:rPr>
          <w:rFonts w:ascii="Helvetica" w:hAnsi="Helvetica"/>
          <w:i/>
          <w:sz w:val="19"/>
          <w:szCs w:val="19"/>
          <w:lang w:val="en-AU"/>
        </w:rPr>
      </w:pPr>
    </w:p>
    <w:p w:rsidR="00441E94" w:rsidRPr="009C36C5" w:rsidRDefault="009C36C5" w:rsidP="00155EC1">
      <w:pPr>
        <w:ind w:right="-455"/>
        <w:rPr>
          <w:rFonts w:ascii="Helvetica" w:hAnsi="Helvetica"/>
          <w:i/>
          <w:sz w:val="19"/>
          <w:szCs w:val="19"/>
          <w:lang w:val="en-AU"/>
        </w:rPr>
      </w:pPr>
      <w:r>
        <w:rPr>
          <w:rFonts w:ascii="Helvetica" w:hAnsi="Helvetica"/>
          <w:i/>
          <w:sz w:val="19"/>
          <w:szCs w:val="19"/>
          <w:lang w:val="en-AU"/>
        </w:rPr>
        <w:t xml:space="preserve">- - - - - - - - - - - - - - - - - - - - - - - - - - - - - - - - - - - - - - - - - - - - - - - - </w:t>
      </w:r>
    </w:p>
    <w:p w:rsidR="00441E94" w:rsidRPr="009C36C5" w:rsidRDefault="00155EC1" w:rsidP="00155EC1">
      <w:pPr>
        <w:ind w:right="-455"/>
        <w:rPr>
          <w:rFonts w:ascii="Helvetica" w:hAnsi="Helvetica"/>
          <w:b/>
          <w:sz w:val="19"/>
          <w:szCs w:val="19"/>
          <w:lang w:val="en-AU"/>
        </w:rPr>
      </w:pPr>
      <w:r w:rsidRPr="009C36C5">
        <w:rPr>
          <w:rFonts w:ascii="Helvetica" w:hAnsi="Helvetica"/>
          <w:b/>
          <w:noProof/>
          <w:sz w:val="19"/>
          <w:szCs w:val="19"/>
        </w:rPr>
        <w:drawing>
          <wp:inline distT="0" distB="0" distL="0" distR="0">
            <wp:extent cx="307975" cy="303523"/>
            <wp:effectExtent l="25400" t="0" r="0" b="0"/>
            <wp:docPr id="2" name="Picture 1" descr="ova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051" cy="3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E94" w:rsidRPr="009C36C5">
        <w:rPr>
          <w:rFonts w:ascii="Helvetica" w:hAnsi="Helvetica"/>
          <w:b/>
          <w:sz w:val="19"/>
          <w:szCs w:val="19"/>
          <w:lang w:val="en-AU"/>
        </w:rPr>
        <w:t>Yes I would like to book an initial consultation with Mona Quinn as described above.</w:t>
      </w:r>
    </w:p>
    <w:p w:rsidR="00441E94" w:rsidRPr="009C36C5" w:rsidRDefault="00155EC1" w:rsidP="00155EC1">
      <w:pPr>
        <w:ind w:right="-455"/>
        <w:rPr>
          <w:rFonts w:ascii="Helvetica" w:hAnsi="Helvetica"/>
          <w:b/>
          <w:sz w:val="19"/>
          <w:szCs w:val="19"/>
          <w:lang w:val="en-AU"/>
        </w:rPr>
      </w:pPr>
      <w:r w:rsidRPr="009C36C5">
        <w:rPr>
          <w:rFonts w:ascii="Helvetica" w:hAnsi="Helvetica"/>
          <w:b/>
          <w:noProof/>
          <w:sz w:val="19"/>
          <w:szCs w:val="19"/>
        </w:rPr>
        <w:drawing>
          <wp:inline distT="0" distB="0" distL="0" distR="0">
            <wp:extent cx="307975" cy="303523"/>
            <wp:effectExtent l="25400" t="0" r="0" b="0"/>
            <wp:docPr id="5" name="Picture 1" descr="ova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051" cy="3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6C5">
        <w:rPr>
          <w:rFonts w:ascii="Helvetica" w:hAnsi="Helvetica"/>
          <w:b/>
          <w:sz w:val="19"/>
          <w:szCs w:val="19"/>
          <w:lang w:val="en-AU"/>
        </w:rPr>
        <w:t>E</w:t>
      </w:r>
      <w:r w:rsidR="00441E94" w:rsidRPr="009C36C5">
        <w:rPr>
          <w:rFonts w:ascii="Helvetica" w:hAnsi="Helvetica"/>
          <w:b/>
          <w:sz w:val="19"/>
          <w:szCs w:val="19"/>
          <w:lang w:val="en-AU"/>
        </w:rPr>
        <w:t xml:space="preserve">nclosed is a cheque/credit card details for $492.00 made payable to </w:t>
      </w:r>
      <w:r w:rsidRPr="009C36C5">
        <w:rPr>
          <w:rFonts w:ascii="Helvetica" w:hAnsi="Helvetica"/>
          <w:b/>
          <w:sz w:val="19"/>
          <w:szCs w:val="19"/>
          <w:lang w:val="en-AU"/>
        </w:rPr>
        <w:t xml:space="preserve">Callidus Architects </w:t>
      </w:r>
      <w:r w:rsidR="00441E94" w:rsidRPr="009C36C5">
        <w:rPr>
          <w:rFonts w:ascii="Helvetica" w:hAnsi="Helvetica"/>
          <w:b/>
          <w:sz w:val="19"/>
          <w:szCs w:val="19"/>
          <w:lang w:val="en-AU"/>
        </w:rPr>
        <w:t>for this initial consultation. Receipt sent upon payment.</w:t>
      </w:r>
    </w:p>
    <w:p w:rsidR="00441E94" w:rsidRDefault="00441E94" w:rsidP="00155EC1">
      <w:pPr>
        <w:ind w:right="-455"/>
        <w:rPr>
          <w:rFonts w:ascii="Helvetica" w:hAnsi="Helvetica"/>
          <w:sz w:val="21"/>
          <w:szCs w:val="21"/>
          <w:lang w:val="en-AU"/>
        </w:rPr>
      </w:pPr>
    </w:p>
    <w:p w:rsidR="009C36C5" w:rsidRDefault="009C36C5" w:rsidP="009C36C5">
      <w:pPr>
        <w:ind w:right="-455"/>
      </w:pPr>
      <w:r w:rsidRPr="009C36C5">
        <w:rPr>
          <w:noProof/>
        </w:rPr>
        <w:drawing>
          <wp:inline distT="0" distB="0" distL="0" distR="0">
            <wp:extent cx="3583940" cy="1880975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81" cy="188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C5" w:rsidRDefault="009C36C5" w:rsidP="009C36C5">
      <w:pPr>
        <w:ind w:right="-455"/>
      </w:pPr>
    </w:p>
    <w:p w:rsidR="009C36C5" w:rsidRPr="00F30791" w:rsidRDefault="009C36C5" w:rsidP="009C36C5">
      <w:pPr>
        <w:ind w:right="-455"/>
        <w:rPr>
          <w:rFonts w:ascii="Helvetica" w:hAnsi="Helvetica"/>
          <w:b/>
          <w:sz w:val="20"/>
          <w:szCs w:val="19"/>
          <w:lang w:val="en-AU"/>
        </w:rPr>
      </w:pPr>
      <w:r w:rsidRPr="00F30791">
        <w:rPr>
          <w:rFonts w:ascii="Helvetica" w:hAnsi="Helvetica"/>
          <w:b/>
          <w:sz w:val="20"/>
          <w:szCs w:val="19"/>
          <w:lang w:val="en-AU"/>
        </w:rPr>
        <w:t xml:space="preserve">Return </w:t>
      </w:r>
      <w:r w:rsidR="00F30791">
        <w:rPr>
          <w:rFonts w:ascii="Helvetica" w:hAnsi="Helvetica"/>
          <w:b/>
          <w:sz w:val="20"/>
          <w:szCs w:val="19"/>
          <w:lang w:val="en-AU"/>
        </w:rPr>
        <w:t xml:space="preserve">by post </w:t>
      </w:r>
      <w:r w:rsidRPr="00F30791">
        <w:rPr>
          <w:rFonts w:ascii="Helvetica" w:hAnsi="Helvetica"/>
          <w:b/>
          <w:sz w:val="20"/>
          <w:szCs w:val="19"/>
          <w:lang w:val="en-AU"/>
        </w:rPr>
        <w:t xml:space="preserve">to </w:t>
      </w:r>
    </w:p>
    <w:p w:rsidR="009C36C5" w:rsidRPr="00F30791" w:rsidRDefault="005A64EE" w:rsidP="009C36C5">
      <w:pPr>
        <w:ind w:right="-455"/>
        <w:rPr>
          <w:rFonts w:ascii="Helvetica" w:hAnsi="Helvetica"/>
          <w:sz w:val="20"/>
          <w:szCs w:val="19"/>
          <w:lang w:val="en-AU"/>
        </w:rPr>
      </w:pPr>
      <w:r>
        <w:rPr>
          <w:rFonts w:ascii="Helvetica" w:hAnsi="Helvetica"/>
          <w:sz w:val="20"/>
          <w:szCs w:val="19"/>
          <w:lang w:val="en-AU"/>
        </w:rPr>
        <w:t>Firm Name</w:t>
      </w:r>
    </w:p>
    <w:p w:rsidR="009C36C5" w:rsidRPr="00F30791" w:rsidRDefault="005A64EE" w:rsidP="009C36C5">
      <w:pPr>
        <w:ind w:right="-455"/>
        <w:rPr>
          <w:rFonts w:ascii="Helvetica" w:hAnsi="Helvetica"/>
          <w:sz w:val="20"/>
          <w:szCs w:val="19"/>
          <w:lang w:val="en-AU"/>
        </w:rPr>
      </w:pPr>
      <w:r>
        <w:rPr>
          <w:rFonts w:ascii="Helvetica" w:hAnsi="Helvetica"/>
          <w:sz w:val="20"/>
          <w:szCs w:val="19"/>
          <w:lang w:val="en-AU"/>
        </w:rPr>
        <w:t>Firm Address</w:t>
      </w:r>
    </w:p>
    <w:p w:rsidR="00F30791" w:rsidRDefault="00F30791" w:rsidP="00F30791">
      <w:pPr>
        <w:rPr>
          <w:rFonts w:ascii="Helvetica" w:hAnsi="Helvetica"/>
          <w:b/>
          <w:sz w:val="20"/>
          <w:szCs w:val="19"/>
          <w:lang w:val="en-AU"/>
        </w:rPr>
      </w:pPr>
    </w:p>
    <w:p w:rsidR="00F30791" w:rsidRDefault="00F30791" w:rsidP="00F30791">
      <w:r w:rsidRPr="00F30791">
        <w:rPr>
          <w:rFonts w:ascii="Helvetica" w:hAnsi="Helvetica"/>
          <w:b/>
          <w:sz w:val="20"/>
          <w:szCs w:val="19"/>
          <w:lang w:val="en-AU"/>
        </w:rPr>
        <w:t>Or scan and email</w:t>
      </w:r>
      <w:r w:rsidRPr="00F30791">
        <w:rPr>
          <w:rFonts w:ascii="Helvetica" w:hAnsi="Helvetica"/>
          <w:sz w:val="20"/>
          <w:szCs w:val="19"/>
          <w:lang w:val="en-AU"/>
        </w:rPr>
        <w:t xml:space="preserve"> </w:t>
      </w:r>
      <w:r w:rsidRPr="00F30791">
        <w:rPr>
          <w:rFonts w:ascii="Helvetica" w:hAnsi="Helvetica"/>
          <w:b/>
          <w:sz w:val="20"/>
          <w:szCs w:val="19"/>
          <w:lang w:val="en-AU"/>
        </w:rPr>
        <w:t>to</w:t>
      </w:r>
      <w:r w:rsidRPr="00F30791">
        <w:rPr>
          <w:b/>
        </w:rPr>
        <w:t xml:space="preserve"> </w:t>
      </w:r>
    </w:p>
    <w:p w:rsidR="00441E94" w:rsidRPr="00F30791" w:rsidRDefault="005A64EE" w:rsidP="00F30791">
      <w:pPr>
        <w:rPr>
          <w:rFonts w:ascii="Helvetica" w:hAnsi="Helvetica"/>
          <w:sz w:val="20"/>
          <w:szCs w:val="19"/>
          <w:lang w:val="en-AU"/>
        </w:rPr>
      </w:pPr>
      <w:r>
        <w:rPr>
          <w:rFonts w:ascii="Helvetica" w:hAnsi="Helvetica"/>
          <w:sz w:val="20"/>
          <w:szCs w:val="19"/>
          <w:lang w:val="en-AU"/>
        </w:rPr>
        <w:t>email</w:t>
      </w:r>
      <w:r w:rsidR="00F30791" w:rsidRPr="009C36C5">
        <w:rPr>
          <w:rFonts w:ascii="Helvetica" w:hAnsi="Helvetica"/>
          <w:sz w:val="20"/>
          <w:szCs w:val="19"/>
          <w:lang w:val="en-AU"/>
        </w:rPr>
        <w:t>@</w:t>
      </w:r>
      <w:r>
        <w:rPr>
          <w:rFonts w:ascii="Helvetica" w:hAnsi="Helvetica"/>
          <w:sz w:val="20"/>
          <w:szCs w:val="19"/>
          <w:lang w:val="en-AU"/>
        </w:rPr>
        <w:t>designfirm.com</w:t>
      </w:r>
    </w:p>
    <w:sectPr w:rsidR="00441E94" w:rsidRPr="00F30791" w:rsidSect="00F30791">
      <w:pgSz w:w="11900" w:h="16840"/>
      <w:pgMar w:top="1440" w:right="1410" w:bottom="1440" w:left="1276" w:header="709" w:footer="709" w:gutter="0"/>
      <w:cols w:num="2" w:space="397" w:equalWidth="0">
        <w:col w:w="3062" w:space="397"/>
        <w:col w:w="57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76B"/>
    <w:multiLevelType w:val="hybridMultilevel"/>
    <w:tmpl w:val="4038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70566"/>
    <w:multiLevelType w:val="hybridMultilevel"/>
    <w:tmpl w:val="7430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4"/>
    <w:rsid w:val="00155EC1"/>
    <w:rsid w:val="00441E94"/>
    <w:rsid w:val="00585B0D"/>
    <w:rsid w:val="005A64EE"/>
    <w:rsid w:val="00681F42"/>
    <w:rsid w:val="00900A5E"/>
    <w:rsid w:val="00985830"/>
    <w:rsid w:val="009C36C5"/>
    <w:rsid w:val="00E213CB"/>
    <w:rsid w:val="00E93538"/>
    <w:rsid w:val="00F3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225CF-D9DF-44FE-8A45-E1C1B74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MT2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Petrie</dc:creator>
  <cp:keywords/>
  <cp:lastModifiedBy>Enoch</cp:lastModifiedBy>
  <cp:revision>2</cp:revision>
  <dcterms:created xsi:type="dcterms:W3CDTF">2014-07-07T18:37:00Z</dcterms:created>
  <dcterms:modified xsi:type="dcterms:W3CDTF">2014-07-07T18:37:00Z</dcterms:modified>
</cp:coreProperties>
</file>